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BD20B4" w:rsidR="00BD20B4" w:rsidTr="00402964" w14:paraId="4204DFE4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BD20B4" w:rsidR="00BD20B4" w:rsidP="00BD20B4" w:rsidRDefault="00BD20B4" w14:paraId="68B34FAF" w14:textId="77777777">
            <w:pPr>
              <w:rPr>
                <w:b/>
              </w:rPr>
            </w:pPr>
            <w:r w:rsidRPr="00BD20B4">
              <w:rPr>
                <w:b/>
              </w:rPr>
              <w:t>UČNI NAČRT PREDMETA / COURSE SYLLABUS</w:t>
            </w:r>
          </w:p>
        </w:tc>
      </w:tr>
      <w:tr w:rsidRPr="00BD20B4" w:rsidR="00BD20B4" w:rsidTr="00402964" w14:paraId="3E00709D" w14:textId="77777777">
        <w:tc>
          <w:tcPr>
            <w:tcW w:w="1799" w:type="dxa"/>
            <w:gridSpan w:val="3"/>
          </w:tcPr>
          <w:p w:rsidRPr="00BD20B4" w:rsidR="00BD20B4" w:rsidP="00BD20B4" w:rsidRDefault="00BD20B4" w14:paraId="500DF635" w14:textId="77777777">
            <w:pPr>
              <w:rPr>
                <w:b/>
              </w:rPr>
            </w:pPr>
            <w:r w:rsidRPr="00BD20B4">
              <w:rPr>
                <w:b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42AB3AED" w14:textId="77777777">
            <w:r w:rsidRPr="00BD20B4">
              <w:t>Slovenski jezik 1</w:t>
            </w:r>
          </w:p>
        </w:tc>
      </w:tr>
      <w:tr w:rsidRPr="00BD20B4" w:rsidR="00BD20B4" w:rsidTr="00402964" w14:paraId="0421BD1E" w14:textId="77777777">
        <w:tc>
          <w:tcPr>
            <w:tcW w:w="1799" w:type="dxa"/>
            <w:gridSpan w:val="3"/>
          </w:tcPr>
          <w:p w:rsidRPr="00BD20B4" w:rsidR="00BD20B4" w:rsidP="00BD20B4" w:rsidRDefault="00BD20B4" w14:paraId="31ECFAB2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Course</w:t>
            </w:r>
            <w:proofErr w:type="spellEnd"/>
            <w:r w:rsidRPr="00BD20B4">
              <w:rPr>
                <w:b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6B5A5953" w14:textId="77777777">
            <w:proofErr w:type="spellStart"/>
            <w:r w:rsidRPr="00BD20B4">
              <w:t>Slovene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Language</w:t>
            </w:r>
            <w:proofErr w:type="spellEnd"/>
            <w:r w:rsidRPr="00BD20B4">
              <w:t xml:space="preserve"> 1</w:t>
            </w:r>
          </w:p>
        </w:tc>
      </w:tr>
      <w:tr w:rsidRPr="00BD20B4" w:rsidR="00BD20B4" w:rsidTr="00402964" w14:paraId="271895EA" w14:textId="77777777">
        <w:tc>
          <w:tcPr>
            <w:tcW w:w="3307" w:type="dxa"/>
            <w:gridSpan w:val="5"/>
            <w:vAlign w:val="center"/>
          </w:tcPr>
          <w:p w:rsidRPr="00BD20B4" w:rsidR="00BD20B4" w:rsidP="00BD20B4" w:rsidRDefault="00BD20B4" w14:paraId="1D60D409" w14:textId="77777777">
            <w:pPr>
              <w:rPr>
                <w:b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BD20B4" w:rsidR="00BD20B4" w:rsidP="00BD20B4" w:rsidRDefault="00BD20B4" w14:paraId="26B31039" w14:textId="77777777">
            <w:pPr>
              <w:rPr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BD20B4" w:rsidR="00BD20B4" w:rsidP="00BD20B4" w:rsidRDefault="00BD20B4" w14:paraId="3E8221F7" w14:textId="77777777">
            <w:pPr>
              <w:rPr>
                <w:b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BD20B4" w:rsidR="00BD20B4" w:rsidP="00BD20B4" w:rsidRDefault="00BD20B4" w14:paraId="215DD09B" w14:textId="77777777">
            <w:pPr>
              <w:rPr>
                <w:b/>
              </w:rPr>
            </w:pPr>
          </w:p>
        </w:tc>
      </w:tr>
      <w:tr w:rsidRPr="00BD20B4" w:rsidR="00BD20B4" w:rsidTr="00402964" w14:paraId="71F3B7C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753BF00C" w14:textId="77777777">
            <w:pPr>
              <w:rPr>
                <w:b/>
              </w:rPr>
            </w:pPr>
            <w:r w:rsidRPr="00BD20B4">
              <w:rPr>
                <w:b/>
              </w:rPr>
              <w:t>Študijski program in stopnja</w:t>
            </w:r>
          </w:p>
          <w:p w:rsidRPr="00BD20B4" w:rsidR="00BD20B4" w:rsidP="00BD20B4" w:rsidRDefault="00BD20B4" w14:paraId="1774E57D" w14:textId="77777777">
            <w:proofErr w:type="spellStart"/>
            <w:r w:rsidRPr="00BD20B4">
              <w:rPr>
                <w:b/>
              </w:rPr>
              <w:t>Study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programme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and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7A9499E3" w14:textId="77777777">
            <w:pPr>
              <w:rPr>
                <w:b/>
              </w:rPr>
            </w:pPr>
            <w:r w:rsidRPr="00BD20B4">
              <w:rPr>
                <w:b/>
              </w:rPr>
              <w:t>Študijska smer</w:t>
            </w:r>
          </w:p>
          <w:p w:rsidRPr="00BD20B4" w:rsidR="00BD20B4" w:rsidP="00BD20B4" w:rsidRDefault="00BD20B4" w14:paraId="31E0A37C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Study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11EC9601" w14:textId="77777777">
            <w:pPr>
              <w:rPr>
                <w:b/>
              </w:rPr>
            </w:pPr>
            <w:r w:rsidRPr="00BD20B4">
              <w:rPr>
                <w:b/>
              </w:rPr>
              <w:t>Letnik</w:t>
            </w:r>
          </w:p>
          <w:p w:rsidRPr="00BD20B4" w:rsidR="00BD20B4" w:rsidP="00BD20B4" w:rsidRDefault="00BD20B4" w14:paraId="3C43628E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Academic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0028B24A" w14:textId="77777777">
            <w:pPr>
              <w:rPr>
                <w:b/>
              </w:rPr>
            </w:pPr>
            <w:r w:rsidRPr="00BD20B4">
              <w:rPr>
                <w:b/>
              </w:rPr>
              <w:t>Semester</w:t>
            </w:r>
          </w:p>
          <w:p w:rsidRPr="00BD20B4" w:rsidR="00BD20B4" w:rsidP="00BD20B4" w:rsidRDefault="00BD20B4" w14:paraId="344C660C" w14:textId="77777777">
            <w:pPr>
              <w:rPr>
                <w:b/>
              </w:rPr>
            </w:pPr>
            <w:r w:rsidRPr="00BD20B4">
              <w:rPr>
                <w:b/>
              </w:rPr>
              <w:t>Semester</w:t>
            </w:r>
          </w:p>
        </w:tc>
      </w:tr>
      <w:tr w:rsidRPr="00BD20B4" w:rsidR="00BD20B4" w:rsidTr="00402964" w14:paraId="545FEEF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2DDEE261" w14:textId="77777777">
            <w:pPr>
              <w:rPr>
                <w:bCs/>
              </w:rPr>
            </w:pPr>
            <w:r w:rsidRPr="00BD20B4">
              <w:rPr>
                <w:bCs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A9F71FD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1E4CD14" w14:textId="77777777">
            <w:pPr>
              <w:rPr>
                <w:bCs/>
              </w:rPr>
            </w:pPr>
            <w:r w:rsidRPr="00BD20B4">
              <w:rPr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19C4DC3" w14:textId="77777777">
            <w:pPr>
              <w:rPr>
                <w:bCs/>
              </w:rPr>
            </w:pPr>
            <w:r w:rsidRPr="00BD20B4">
              <w:rPr>
                <w:bCs/>
              </w:rPr>
              <w:t>1.</w:t>
            </w:r>
          </w:p>
        </w:tc>
      </w:tr>
      <w:tr w:rsidRPr="00BD20B4" w:rsidR="00BD20B4" w:rsidTr="00402964" w14:paraId="2CAD47B5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7F5FF569" w14:textId="77777777">
            <w:pPr>
              <w:rPr>
                <w:b/>
                <w:bCs/>
              </w:rPr>
            </w:pPr>
            <w:proofErr w:type="spellStart"/>
            <w:r w:rsidRPr="00BD20B4">
              <w:rPr>
                <w:bCs/>
              </w:rPr>
              <w:t>Pre-school</w:t>
            </w:r>
            <w:proofErr w:type="spellEnd"/>
            <w:r w:rsidRPr="00BD20B4">
              <w:rPr>
                <w:bCs/>
              </w:rPr>
              <w:t xml:space="preserve"> </w:t>
            </w:r>
            <w:proofErr w:type="spellStart"/>
            <w:r w:rsidRPr="00BD20B4">
              <w:rPr>
                <w:bCs/>
              </w:rPr>
              <w:t>Teaching</w:t>
            </w:r>
            <w:proofErr w:type="spellEnd"/>
            <w:r w:rsidRPr="00BD20B4">
              <w:rPr>
                <w:bCs/>
              </w:rPr>
              <w:t>, 1</w:t>
            </w:r>
            <w:r w:rsidRPr="00BD20B4">
              <w:rPr>
                <w:bCs/>
                <w:vertAlign w:val="superscript"/>
              </w:rPr>
              <w:t>st</w:t>
            </w:r>
            <w:r w:rsidRPr="00BD20B4">
              <w:rPr>
                <w:bCs/>
              </w:rPr>
              <w:t xml:space="preserve"> </w:t>
            </w:r>
            <w:proofErr w:type="spellStart"/>
            <w:r w:rsidRPr="00BD20B4">
              <w:rPr>
                <w:bCs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1F56C25F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E6B687D" w14:textId="77777777">
            <w:pPr>
              <w:rPr>
                <w:bCs/>
              </w:rPr>
            </w:pPr>
            <w:r w:rsidRPr="00BD20B4">
              <w:rPr>
                <w:bCs/>
              </w:rPr>
              <w:t>1</w:t>
            </w:r>
            <w:r w:rsidRPr="00BD20B4">
              <w:rPr>
                <w:bCs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994632B" w14:textId="77777777">
            <w:pPr>
              <w:rPr>
                <w:bCs/>
              </w:rPr>
            </w:pPr>
            <w:r w:rsidRPr="00BD20B4">
              <w:rPr>
                <w:bCs/>
              </w:rPr>
              <w:t>1</w:t>
            </w:r>
            <w:r w:rsidRPr="00BD20B4">
              <w:rPr>
                <w:bCs/>
                <w:vertAlign w:val="superscript"/>
              </w:rPr>
              <w:t>st</w:t>
            </w:r>
          </w:p>
        </w:tc>
      </w:tr>
      <w:tr w:rsidRPr="00BD20B4" w:rsidR="00BD20B4" w:rsidTr="00402964" w14:paraId="5F39CDDE" w14:textId="77777777">
        <w:trPr>
          <w:trHeight w:val="103"/>
        </w:trPr>
        <w:tc>
          <w:tcPr>
            <w:tcW w:w="9690" w:type="dxa"/>
            <w:gridSpan w:val="18"/>
          </w:tcPr>
          <w:p w:rsidRPr="00BD20B4" w:rsidR="00BD20B4" w:rsidP="00BD20B4" w:rsidRDefault="00BD20B4" w14:paraId="0EA4B17D" w14:textId="77777777">
            <w:pPr>
              <w:rPr>
                <w:b/>
                <w:bCs/>
              </w:rPr>
            </w:pPr>
          </w:p>
        </w:tc>
      </w:tr>
      <w:tr w:rsidRPr="00BD20B4" w:rsidR="00BD20B4" w:rsidTr="00402964" w14:paraId="64BB6FB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BD20B4" w:rsidR="00BD20B4" w:rsidP="00BD20B4" w:rsidRDefault="00BD20B4" w14:paraId="479BA619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Vrsta predmeta / </w:t>
            </w:r>
            <w:proofErr w:type="spellStart"/>
            <w:r w:rsidRPr="00BD20B4">
              <w:rPr>
                <w:b/>
              </w:rPr>
              <w:t>Course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393FEEDD" w14:textId="77777777">
            <w:r w:rsidRPr="00BD20B4">
              <w:t>Obvezni/</w:t>
            </w:r>
            <w:proofErr w:type="spellStart"/>
            <w:r w:rsidRPr="00BD20B4">
              <w:t>Compulsory</w:t>
            </w:r>
            <w:proofErr w:type="spellEnd"/>
          </w:p>
        </w:tc>
      </w:tr>
      <w:tr w:rsidRPr="00BD20B4" w:rsidR="00BD20B4" w:rsidTr="00402964" w14:paraId="4581F67C" w14:textId="77777777">
        <w:tc>
          <w:tcPr>
            <w:tcW w:w="5718" w:type="dxa"/>
            <w:gridSpan w:val="12"/>
          </w:tcPr>
          <w:p w:rsidRPr="00BD20B4" w:rsidR="00BD20B4" w:rsidP="00BD20B4" w:rsidRDefault="00BD20B4" w14:paraId="05B8F096" w14:textId="77777777">
            <w:pPr>
              <w:rPr>
                <w:b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22F253B4" w14:textId="77777777"/>
        </w:tc>
      </w:tr>
      <w:tr w:rsidRPr="00BD20B4" w:rsidR="00BD20B4" w:rsidTr="00402964" w14:paraId="1AEE8C9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BD20B4" w:rsidR="00BD20B4" w:rsidP="00BD20B4" w:rsidRDefault="00BD20B4" w14:paraId="25D9C193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Univerzitetna koda predmeta / </w:t>
            </w:r>
            <w:proofErr w:type="spellStart"/>
            <w:r w:rsidRPr="00BD20B4">
              <w:rPr>
                <w:b/>
              </w:rPr>
              <w:t>University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course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code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2DE3E5AB" w14:textId="77777777"/>
        </w:tc>
      </w:tr>
      <w:tr w:rsidRPr="00BD20B4" w:rsidR="00BD20B4" w:rsidTr="00402964" w14:paraId="1594E04E" w14:textId="77777777">
        <w:tc>
          <w:tcPr>
            <w:tcW w:w="9690" w:type="dxa"/>
            <w:gridSpan w:val="18"/>
          </w:tcPr>
          <w:p w:rsidRPr="00BD20B4" w:rsidR="00BD20B4" w:rsidP="00BD20B4" w:rsidRDefault="00BD20B4" w14:paraId="4C95456A" w14:textId="77777777"/>
        </w:tc>
      </w:tr>
      <w:tr w:rsidRPr="00BD20B4" w:rsidR="00BD20B4" w:rsidTr="00402964" w14:paraId="4C597104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0B6DE04A" w14:textId="77777777">
            <w:pPr>
              <w:rPr>
                <w:b/>
              </w:rPr>
            </w:pPr>
            <w:r w:rsidRPr="00BD20B4">
              <w:rPr>
                <w:b/>
              </w:rPr>
              <w:t>Predavanja</w:t>
            </w:r>
          </w:p>
          <w:p w:rsidRPr="00BD20B4" w:rsidR="00BD20B4" w:rsidP="00BD20B4" w:rsidRDefault="00BD20B4" w14:paraId="11422318" w14:textId="77777777">
            <w:proofErr w:type="spellStart"/>
            <w:r w:rsidRPr="00BD20B4">
              <w:rPr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314909A4" w14:textId="77777777">
            <w:pPr>
              <w:rPr>
                <w:b/>
              </w:rPr>
            </w:pPr>
            <w:r w:rsidRPr="00BD20B4">
              <w:rPr>
                <w:b/>
              </w:rPr>
              <w:t>Seminar</w:t>
            </w:r>
          </w:p>
          <w:p w:rsidRPr="00BD20B4" w:rsidR="00BD20B4" w:rsidP="00BD20B4" w:rsidRDefault="00BD20B4" w14:paraId="5A039BB6" w14:textId="77777777">
            <w:pPr>
              <w:rPr>
                <w:b/>
              </w:rPr>
            </w:pPr>
            <w:r w:rsidRPr="00BD20B4">
              <w:rPr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57798BBA" w14:textId="77777777">
            <w:pPr>
              <w:rPr>
                <w:b/>
              </w:rPr>
            </w:pPr>
            <w:r w:rsidRPr="00BD20B4">
              <w:rPr>
                <w:b/>
              </w:rPr>
              <w:t>Vaje</w:t>
            </w:r>
          </w:p>
          <w:p w:rsidRPr="00BD20B4" w:rsidR="00BD20B4" w:rsidP="00BD20B4" w:rsidRDefault="00BD20B4" w14:paraId="6CF24D03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26816241" w14:textId="77777777">
            <w:pPr>
              <w:rPr>
                <w:b/>
              </w:rPr>
            </w:pPr>
            <w:r w:rsidRPr="00BD20B4">
              <w:rPr>
                <w:b/>
              </w:rPr>
              <w:t>Klinične vaje</w:t>
            </w:r>
          </w:p>
          <w:p w:rsidRPr="00BD20B4" w:rsidR="00BD20B4" w:rsidP="00BD20B4" w:rsidRDefault="00BD20B4" w14:paraId="4CA31C52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28826549" w14:textId="77777777">
            <w:pPr>
              <w:rPr>
                <w:b/>
              </w:rPr>
            </w:pPr>
            <w:r w:rsidRPr="00BD20B4">
              <w:rPr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2D745FC9" w14:textId="77777777">
            <w:pPr>
              <w:rPr>
                <w:b/>
              </w:rPr>
            </w:pPr>
            <w:r w:rsidRPr="00BD20B4">
              <w:rPr>
                <w:b/>
              </w:rPr>
              <w:t>Samost. delo</w:t>
            </w:r>
          </w:p>
          <w:p w:rsidRPr="00BD20B4" w:rsidR="00BD20B4" w:rsidP="00BD20B4" w:rsidRDefault="00BD20B4" w14:paraId="648B79AF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Individ</w:t>
            </w:r>
            <w:proofErr w:type="spellEnd"/>
            <w:r w:rsidRPr="00BD20B4">
              <w:rPr>
                <w:b/>
              </w:rPr>
              <w:t xml:space="preserve">. </w:t>
            </w:r>
            <w:proofErr w:type="spellStart"/>
            <w:r w:rsidRPr="00BD20B4">
              <w:rPr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BD20B4" w:rsidR="00BD20B4" w:rsidP="00BD20B4" w:rsidRDefault="00BD20B4" w14:paraId="55C81C58" w14:textId="77777777">
            <w:pPr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BD20B4" w:rsidR="00BD20B4" w:rsidP="00BD20B4" w:rsidRDefault="00BD20B4" w14:paraId="78F439C7" w14:textId="77777777">
            <w:pPr>
              <w:rPr>
                <w:b/>
              </w:rPr>
            </w:pPr>
            <w:r w:rsidRPr="00BD20B4">
              <w:rPr>
                <w:b/>
              </w:rPr>
              <w:t>ECTS</w:t>
            </w:r>
          </w:p>
        </w:tc>
      </w:tr>
      <w:tr w:rsidRPr="00BD20B4" w:rsidR="00BD20B4" w:rsidTr="00402964" w14:paraId="69C72CDC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1E518BAF" w14:textId="77777777">
            <w:pPr>
              <w:rPr>
                <w:bCs/>
              </w:rPr>
            </w:pPr>
            <w:r w:rsidRPr="00BD20B4">
              <w:rPr>
                <w:bCs/>
              </w:rPr>
              <w:t>45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9687B43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784D8623" w14:textId="77777777">
            <w:pPr>
              <w:rPr>
                <w:bCs/>
              </w:rPr>
            </w:pPr>
            <w:r w:rsidRPr="00BD20B4">
              <w:rPr>
                <w:bCs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11FF3E2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51DC1904" w14:textId="77777777">
            <w:pPr>
              <w:rPr>
                <w:bCs/>
              </w:rPr>
            </w:pPr>
            <w:r w:rsidRPr="00BD20B4">
              <w:rPr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03B88839" w14:textId="77777777">
            <w:pPr>
              <w:rPr>
                <w:bCs/>
              </w:rPr>
            </w:pPr>
            <w:r w:rsidRPr="00BD20B4">
              <w:rPr>
                <w:bCs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BD20B4" w:rsidR="00BD20B4" w:rsidP="00BD20B4" w:rsidRDefault="00BD20B4" w14:paraId="594E970C" w14:textId="77777777">
            <w:pPr>
              <w:rPr>
                <w:bCs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BD20B4" w:rsidR="00BD20B4" w:rsidP="00BD20B4" w:rsidRDefault="00BD20B4" w14:paraId="370584DF" w14:textId="77777777">
            <w:pPr>
              <w:rPr>
                <w:bCs/>
              </w:rPr>
            </w:pPr>
            <w:r w:rsidRPr="00BD20B4">
              <w:rPr>
                <w:bCs/>
              </w:rPr>
              <w:t>6</w:t>
            </w:r>
          </w:p>
        </w:tc>
      </w:tr>
      <w:tr w:rsidRPr="00BD20B4" w:rsidR="00BD20B4" w:rsidTr="00402964" w14:paraId="38DCF388" w14:textId="77777777">
        <w:tc>
          <w:tcPr>
            <w:tcW w:w="9690" w:type="dxa"/>
            <w:gridSpan w:val="18"/>
          </w:tcPr>
          <w:p w:rsidRPr="00BD20B4" w:rsidR="00BD20B4" w:rsidP="00BD20B4" w:rsidRDefault="00BD20B4" w14:paraId="1910E990" w14:textId="77777777">
            <w:pPr>
              <w:rPr>
                <w:b/>
                <w:bCs/>
              </w:rPr>
            </w:pPr>
          </w:p>
        </w:tc>
      </w:tr>
      <w:tr w:rsidRPr="00BD20B4" w:rsidR="00BD20B4" w:rsidTr="00402964" w14:paraId="56CDDDCB" w14:textId="77777777">
        <w:tc>
          <w:tcPr>
            <w:tcW w:w="3307" w:type="dxa"/>
            <w:gridSpan w:val="5"/>
          </w:tcPr>
          <w:p w:rsidRPr="00BD20B4" w:rsidR="00BD20B4" w:rsidP="00BD20B4" w:rsidRDefault="00BD20B4" w14:paraId="0F77876B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Nosilec predmeta / </w:t>
            </w:r>
            <w:proofErr w:type="spellStart"/>
            <w:r w:rsidRPr="00BD20B4">
              <w:rPr>
                <w:b/>
              </w:rPr>
              <w:t>Lecturer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7792D3A2" w14:textId="77777777">
            <w:r w:rsidRPr="00BD20B4">
              <w:t xml:space="preserve">izr. prof. dr. Sonja Starc / </w:t>
            </w:r>
            <w:proofErr w:type="spellStart"/>
            <w:r w:rsidRPr="00BD20B4">
              <w:t>Associate</w:t>
            </w:r>
            <w:proofErr w:type="spellEnd"/>
            <w:r w:rsidRPr="00BD20B4">
              <w:t xml:space="preserve"> Prof. Sonja Starc, </w:t>
            </w:r>
            <w:proofErr w:type="spellStart"/>
            <w:r w:rsidRPr="00BD20B4">
              <w:t>PhD</w:t>
            </w:r>
            <w:proofErr w:type="spellEnd"/>
          </w:p>
        </w:tc>
      </w:tr>
      <w:tr w:rsidRPr="00BD20B4" w:rsidR="00BD20B4" w:rsidTr="00402964" w14:paraId="6F0CC955" w14:textId="77777777">
        <w:tc>
          <w:tcPr>
            <w:tcW w:w="9690" w:type="dxa"/>
            <w:gridSpan w:val="18"/>
          </w:tcPr>
          <w:p w:rsidRPr="00BD20B4" w:rsidR="00BD20B4" w:rsidP="00BD20B4" w:rsidRDefault="00BD20B4" w14:paraId="32C29CF9" w14:textId="77777777"/>
        </w:tc>
      </w:tr>
      <w:tr w:rsidRPr="00BD20B4" w:rsidR="00BD20B4" w:rsidTr="00402964" w14:paraId="237742D4" w14:textId="77777777">
        <w:tc>
          <w:tcPr>
            <w:tcW w:w="1641" w:type="dxa"/>
            <w:gridSpan w:val="2"/>
            <w:vMerge w:val="restart"/>
          </w:tcPr>
          <w:p w:rsidRPr="00BD20B4" w:rsidR="00BD20B4" w:rsidP="00BD20B4" w:rsidRDefault="00BD20B4" w14:paraId="5894A9A7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Jeziki / </w:t>
            </w:r>
          </w:p>
          <w:p w:rsidRPr="00BD20B4" w:rsidR="00BD20B4" w:rsidP="00BD20B4" w:rsidRDefault="00BD20B4" w14:paraId="5A3D5B89" w14:textId="77777777">
            <w:proofErr w:type="spellStart"/>
            <w:r w:rsidRPr="00BD20B4">
              <w:rPr>
                <w:b/>
              </w:rPr>
              <w:t>Languages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2241" w:type="dxa"/>
            <w:gridSpan w:val="4"/>
          </w:tcPr>
          <w:p w:rsidRPr="00BD20B4" w:rsidR="00BD20B4" w:rsidP="00BD20B4" w:rsidRDefault="00BD20B4" w14:paraId="7EED77E0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Predavanja / </w:t>
            </w:r>
            <w:proofErr w:type="spellStart"/>
            <w:r w:rsidRPr="00BD20B4">
              <w:rPr>
                <w:b/>
              </w:rPr>
              <w:t>Lectures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771CB5CC" w14:textId="77777777">
            <w:pPr>
              <w:rPr>
                <w:bCs/>
              </w:rPr>
            </w:pPr>
            <w:r w:rsidRPr="00BD20B4">
              <w:rPr>
                <w:bCs/>
              </w:rPr>
              <w:t>slovenski/</w:t>
            </w:r>
            <w:proofErr w:type="spellStart"/>
            <w:r w:rsidRPr="00BD20B4">
              <w:rPr>
                <w:bCs/>
              </w:rPr>
              <w:t>Slovene</w:t>
            </w:r>
            <w:proofErr w:type="spellEnd"/>
          </w:p>
        </w:tc>
      </w:tr>
      <w:tr w:rsidRPr="00BD20B4" w:rsidR="00BD20B4" w:rsidTr="00402964" w14:paraId="7A57BE08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BD20B4" w:rsidR="00BD20B4" w:rsidP="00BD20B4" w:rsidRDefault="00BD20B4" w14:paraId="314B9243" w14:textId="77777777">
            <w:pPr>
              <w:rPr>
                <w:b/>
                <w:bCs/>
              </w:rPr>
            </w:pPr>
          </w:p>
        </w:tc>
        <w:tc>
          <w:tcPr>
            <w:tcW w:w="2241" w:type="dxa"/>
            <w:gridSpan w:val="4"/>
          </w:tcPr>
          <w:p w:rsidRPr="00BD20B4" w:rsidR="00BD20B4" w:rsidP="00BD20B4" w:rsidRDefault="00BD20B4" w14:paraId="3B36E69D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Vaje / </w:t>
            </w:r>
            <w:proofErr w:type="spellStart"/>
            <w:r w:rsidRPr="00BD20B4">
              <w:rPr>
                <w:b/>
              </w:rPr>
              <w:t>Tutorial</w:t>
            </w:r>
            <w:proofErr w:type="spellEnd"/>
            <w:r w:rsidRPr="00BD20B4">
              <w:rPr>
                <w:b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4439D972" w14:textId="77777777">
            <w:pPr>
              <w:rPr>
                <w:bCs/>
              </w:rPr>
            </w:pPr>
            <w:r w:rsidRPr="00BD20B4">
              <w:rPr>
                <w:bCs/>
              </w:rPr>
              <w:t>slovenski/</w:t>
            </w:r>
            <w:proofErr w:type="spellStart"/>
            <w:r w:rsidRPr="00BD20B4">
              <w:rPr>
                <w:bCs/>
              </w:rPr>
              <w:t>Slovene</w:t>
            </w:r>
            <w:proofErr w:type="spellEnd"/>
          </w:p>
        </w:tc>
      </w:tr>
      <w:tr w:rsidRPr="00BD20B4" w:rsidR="00BD20B4" w:rsidTr="00402964" w14:paraId="74848806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13222E06" w14:textId="77777777">
            <w:pPr>
              <w:rPr>
                <w:b/>
                <w:bCs/>
              </w:rPr>
            </w:pPr>
          </w:p>
          <w:p w:rsidRPr="00BD20B4" w:rsidR="00BD20B4" w:rsidP="00BD20B4" w:rsidRDefault="00BD20B4" w14:paraId="214C4C10" w14:textId="77777777">
            <w:pPr>
              <w:rPr>
                <w:b/>
              </w:rPr>
            </w:pPr>
            <w:r w:rsidRPr="00BD20B4">
              <w:rPr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BD20B4" w:rsidR="00BD20B4" w:rsidP="00BD20B4" w:rsidRDefault="00BD20B4" w14:paraId="070EB7EA" w14:textId="77777777">
            <w:pPr>
              <w:rPr>
                <w:b/>
              </w:rPr>
            </w:pPr>
          </w:p>
          <w:p w:rsidRPr="00BD20B4" w:rsidR="00BD20B4" w:rsidP="00BD20B4" w:rsidRDefault="00BD20B4" w14:paraId="5AB24507" w14:textId="77777777">
            <w:pPr>
              <w:rPr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040F0027" w14:textId="77777777">
            <w:pPr>
              <w:rPr>
                <w:b/>
              </w:rPr>
            </w:pPr>
          </w:p>
          <w:p w:rsidRPr="00BD20B4" w:rsidR="00BD20B4" w:rsidP="00BD20B4" w:rsidRDefault="00BD20B4" w14:paraId="4E858D24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Prerequisites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Pr="00BD20B4" w:rsidR="00BD20B4" w:rsidTr="00402964" w14:paraId="06F50CC8" w14:textId="77777777">
        <w:trPr>
          <w:trHeight w:val="357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1B63483E" w14:textId="77777777">
            <w:r w:rsidRPr="00BD20B4">
              <w:t>Pogoj za pristop k pisnemu izpitu je opravljen kolokvij iz pravopisnih poglavij.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BD20B4" w:rsidR="00BD20B4" w:rsidP="00BD20B4" w:rsidRDefault="00BD20B4" w14:paraId="4AD721F4" w14:textId="77777777"/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3A3E66A8" w14:textId="77777777">
            <w:r w:rsidRPr="00BD20B4">
              <w:t>/</w:t>
            </w:r>
          </w:p>
        </w:tc>
      </w:tr>
      <w:tr w:rsidRPr="00BD20B4" w:rsidR="00BD20B4" w:rsidTr="00402964" w14:paraId="58422DC6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01F80EA8" w14:textId="77777777">
            <w:pPr>
              <w:rPr>
                <w:b/>
              </w:rPr>
            </w:pPr>
          </w:p>
          <w:p w:rsidRPr="00BD20B4" w:rsidR="00BD20B4" w:rsidP="00BD20B4" w:rsidRDefault="00BD20B4" w14:paraId="2456E6C6" w14:textId="77777777">
            <w:pPr>
              <w:rPr>
                <w:b/>
              </w:rPr>
            </w:pPr>
            <w:r w:rsidRPr="00BD20B4">
              <w:rPr>
                <w:b/>
              </w:rPr>
              <w:t>Vsebina:</w:t>
            </w:r>
            <w:r w:rsidRPr="00BD20B4">
              <w:t xml:space="preserve"> </w:t>
            </w:r>
          </w:p>
        </w:tc>
        <w:tc>
          <w:tcPr>
            <w:tcW w:w="152" w:type="dxa"/>
            <w:gridSpan w:val="2"/>
          </w:tcPr>
          <w:p w:rsidRPr="00BD20B4" w:rsidR="00BD20B4" w:rsidP="00BD20B4" w:rsidRDefault="00BD20B4" w14:paraId="34E0060F" w14:textId="77777777">
            <w:pPr>
              <w:rPr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BD20B4" w:rsidR="00BD20B4" w:rsidP="00BD20B4" w:rsidRDefault="00BD20B4" w14:paraId="11554CE9" w14:textId="77777777">
            <w:pPr>
              <w:rPr>
                <w:b/>
              </w:rPr>
            </w:pPr>
          </w:p>
          <w:p w:rsidRPr="00BD20B4" w:rsidR="00BD20B4" w:rsidP="00BD20B4" w:rsidRDefault="00BD20B4" w14:paraId="107449DC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Content</w:t>
            </w:r>
            <w:proofErr w:type="spellEnd"/>
            <w:r w:rsidRPr="00BD20B4">
              <w:rPr>
                <w:b/>
              </w:rPr>
              <w:t xml:space="preserve"> (</w:t>
            </w:r>
            <w:proofErr w:type="spellStart"/>
            <w:r w:rsidRPr="00BD20B4">
              <w:rPr>
                <w:b/>
              </w:rPr>
              <w:t>Syllabus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outline</w:t>
            </w:r>
            <w:proofErr w:type="spellEnd"/>
            <w:r w:rsidRPr="00BD20B4">
              <w:rPr>
                <w:b/>
              </w:rPr>
              <w:t>):</w:t>
            </w:r>
          </w:p>
        </w:tc>
      </w:tr>
      <w:tr w:rsidRPr="00BD20B4" w:rsidR="00BD20B4" w:rsidTr="00402964" w14:paraId="6C593540" w14:textId="77777777">
        <w:trPr>
          <w:trHeight w:val="97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7DE2EF40" w14:textId="77777777">
            <w:pPr>
              <w:numPr>
                <w:ilvl w:val="0"/>
                <w:numId w:val="2"/>
              </w:numPr>
            </w:pPr>
            <w:r w:rsidRPr="00BD20B4">
              <w:lastRenderedPageBreak/>
              <w:t>Osnove sporazumevanja in tvorbe besedila. (Po Jakobsonu prirejena shema, avtor, naslovnik, kodi, kanali, referenca, okoliščine, mediji, namen)</w:t>
            </w:r>
          </w:p>
          <w:p w:rsidRPr="00BD20B4" w:rsidR="00BD20B4" w:rsidP="00BD20B4" w:rsidRDefault="00BD20B4" w14:paraId="060160CA" w14:textId="77777777">
            <w:pPr>
              <w:numPr>
                <w:ilvl w:val="0"/>
                <w:numId w:val="2"/>
              </w:numPr>
            </w:pPr>
            <w:r w:rsidRPr="00BD20B4">
              <w:t>Proces oblikovanja besedilnega sveta; interakcija med avtorjem, besedilom in bralcem; besedilni signali, avtorjevi neizrečeni signali bralcu – zapolnjevanje »praznih« mest (</w:t>
            </w:r>
            <w:proofErr w:type="spellStart"/>
            <w:r w:rsidRPr="00BD20B4">
              <w:t>inference</w:t>
            </w:r>
            <w:proofErr w:type="spellEnd"/>
            <w:r w:rsidRPr="00BD20B4">
              <w:t xml:space="preserve">: splošna vedenja, </w:t>
            </w:r>
            <w:proofErr w:type="spellStart"/>
            <w:r w:rsidRPr="00BD20B4">
              <w:t>medbesedilnost</w:t>
            </w:r>
            <w:proofErr w:type="spellEnd"/>
            <w:r w:rsidRPr="00BD20B4">
              <w:t xml:space="preserve">, lastne izkušnje). </w:t>
            </w:r>
          </w:p>
          <w:p w:rsidRPr="00BD20B4" w:rsidR="00BD20B4" w:rsidP="00BD20B4" w:rsidRDefault="00BD20B4" w14:paraId="7DEAE6A4" w14:textId="77777777">
            <w:pPr>
              <w:numPr>
                <w:ilvl w:val="0"/>
                <w:numId w:val="2"/>
              </w:numPr>
            </w:pPr>
            <w:r w:rsidRPr="00BD20B4">
              <w:t xml:space="preserve">Besedilo: verbalno, </w:t>
            </w:r>
            <w:proofErr w:type="spellStart"/>
            <w:r w:rsidRPr="00BD20B4">
              <w:t>večkodno</w:t>
            </w:r>
            <w:proofErr w:type="spellEnd"/>
            <w:r w:rsidRPr="00BD20B4">
              <w:t xml:space="preserve">;  slogovni postopki v besedilnih vrstah, žanrih, poudarek na opisu, </w:t>
            </w:r>
            <w:proofErr w:type="spellStart"/>
            <w:r w:rsidRPr="00BD20B4">
              <w:t>pripovedovanjupripovedi</w:t>
            </w:r>
            <w:proofErr w:type="spellEnd"/>
            <w:r w:rsidRPr="00BD20B4">
              <w:t xml:space="preserve">, </w:t>
            </w:r>
            <w:proofErr w:type="spellStart"/>
            <w:r w:rsidRPr="00BD20B4">
              <w:t>obnavi</w:t>
            </w:r>
            <w:proofErr w:type="spellEnd"/>
            <w:r w:rsidRPr="00BD20B4">
              <w:t xml:space="preserve">, povzetku, izvlečku, poročilu.  Sporazumevalni  položaji.  </w:t>
            </w:r>
          </w:p>
          <w:p w:rsidRPr="00BD20B4" w:rsidR="00BD20B4" w:rsidP="00BD20B4" w:rsidRDefault="00BD20B4" w14:paraId="379F29CC" w14:textId="77777777">
            <w:pPr>
              <w:numPr>
                <w:ilvl w:val="0"/>
                <w:numId w:val="2"/>
              </w:numPr>
            </w:pPr>
            <w:r w:rsidRPr="00BD20B4">
              <w:t>Zvrstnost jezika, različni govorni položaji, menjavanje jezikovnega koda.</w:t>
            </w:r>
          </w:p>
          <w:p w:rsidRPr="00BD20B4" w:rsidR="00BD20B4" w:rsidP="00BD20B4" w:rsidRDefault="00BD20B4" w14:paraId="701359A3" w14:textId="77777777">
            <w:pPr>
              <w:numPr>
                <w:ilvl w:val="0"/>
                <w:numId w:val="2"/>
              </w:numPr>
            </w:pPr>
            <w:r w:rsidRPr="00BD20B4">
              <w:t xml:space="preserve">Vloga jezika v družbi, vloga slovenščine v Republiki Sloveniji, </w:t>
            </w:r>
            <w:proofErr w:type="spellStart"/>
            <w:r w:rsidRPr="00BD20B4">
              <w:t>dvo</w:t>
            </w:r>
            <w:proofErr w:type="spellEnd"/>
            <w:r w:rsidRPr="00BD20B4">
              <w:t>-, večjezična okolja. Dvojezičnost (individualna, kolektivna), Slovenci izven meja Slovenije.</w:t>
            </w:r>
          </w:p>
          <w:p w:rsidRPr="00BD20B4" w:rsidR="00BD20B4" w:rsidP="00BD20B4" w:rsidRDefault="00BD20B4" w14:paraId="3162BCF3" w14:textId="77777777">
            <w:pPr>
              <w:numPr>
                <w:ilvl w:val="0"/>
                <w:numId w:val="2"/>
              </w:numPr>
            </w:pPr>
            <w:r w:rsidRPr="00BD20B4">
              <w:t xml:space="preserve">Usvajanje in učenje drugega/tujega jezika, dejavniki, ki nanje vplivajo, prednosti </w:t>
            </w:r>
            <w:proofErr w:type="spellStart"/>
            <w:r w:rsidRPr="00BD20B4">
              <w:t>dvo</w:t>
            </w:r>
            <w:proofErr w:type="spellEnd"/>
            <w:r w:rsidRPr="00BD20B4">
              <w:t>- in večjezičnosti.</w:t>
            </w:r>
          </w:p>
          <w:p w:rsidRPr="00BD20B4" w:rsidR="00BD20B4" w:rsidP="00BD20B4" w:rsidRDefault="00BD20B4" w14:paraId="33F77E22" w14:textId="77777777">
            <w:pPr>
              <w:numPr>
                <w:ilvl w:val="0"/>
                <w:numId w:val="2"/>
              </w:numPr>
            </w:pPr>
            <w:r w:rsidRPr="00BD20B4">
              <w:t>Razvoj otrokovega govora;</w:t>
            </w:r>
          </w:p>
          <w:p w:rsidRPr="00BD20B4" w:rsidR="00BD20B4" w:rsidP="00BD20B4" w:rsidRDefault="00BD20B4" w14:paraId="38AEBF9C" w14:textId="77777777">
            <w:pPr>
              <w:numPr>
                <w:ilvl w:val="0"/>
                <w:numId w:val="2"/>
              </w:numPr>
            </w:pPr>
            <w:r w:rsidRPr="00BD20B4">
              <w:t>sporazumevanje med odraslim in otrokom, med vrstniki;</w:t>
            </w:r>
          </w:p>
          <w:p w:rsidRPr="00BD20B4" w:rsidR="00BD20B4" w:rsidP="00BD20B4" w:rsidRDefault="00BD20B4" w14:paraId="22F994AC" w14:textId="77777777">
            <w:pPr>
              <w:numPr>
                <w:ilvl w:val="0"/>
                <w:numId w:val="2"/>
              </w:numPr>
            </w:pPr>
            <w:r w:rsidRPr="00BD20B4">
              <w:t>dejavniki govornega razvoja,</w:t>
            </w:r>
          </w:p>
          <w:p w:rsidRPr="00BD20B4" w:rsidR="00BD20B4" w:rsidP="00BD20B4" w:rsidRDefault="00BD20B4" w14:paraId="5BC94B85" w14:textId="77777777">
            <w:pPr>
              <w:numPr>
                <w:ilvl w:val="0"/>
                <w:numId w:val="2"/>
              </w:numPr>
            </w:pPr>
            <w:r w:rsidRPr="00BD20B4">
              <w:t>govor v simbolni igri;</w:t>
            </w:r>
          </w:p>
          <w:p w:rsidRPr="00BD20B4" w:rsidR="00BD20B4" w:rsidP="00BD20B4" w:rsidRDefault="00BD20B4" w14:paraId="546320A1" w14:textId="77777777">
            <w:pPr>
              <w:numPr>
                <w:ilvl w:val="0"/>
                <w:numId w:val="2"/>
              </w:numPr>
            </w:pPr>
            <w:r w:rsidRPr="00BD20B4">
              <w:t>načini spodbujanja otrokovega govora;</w:t>
            </w:r>
          </w:p>
          <w:p w:rsidRPr="00BD20B4" w:rsidR="00BD20B4" w:rsidP="00BD20B4" w:rsidRDefault="00BD20B4" w14:paraId="79E7AF3B" w14:textId="77777777">
            <w:pPr>
              <w:numPr>
                <w:ilvl w:val="0"/>
                <w:numId w:val="2"/>
              </w:numPr>
            </w:pPr>
            <w:r w:rsidRPr="00BD20B4">
              <w:t xml:space="preserve">Pravopis: ločila( poudarjeno vejica), pisanje skupaj – narazen, velika, mala začetnica..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BD20B4" w:rsidR="00BD20B4" w:rsidP="00BD20B4" w:rsidRDefault="00BD20B4" w14:paraId="483A561B" w14:textId="77777777"/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BD20B4" w:rsidR="00BD20B4" w:rsidP="00BD20B4" w:rsidRDefault="00BD20B4" w14:paraId="01062467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 xml:space="preserve">Basics of communication and text formation (scheme modified according to Jakobson, codes, channels, </w:t>
            </w:r>
            <w:proofErr w:type="gramStart"/>
            <w:r w:rsidRPr="00BD20B4">
              <w:rPr>
                <w:lang w:val="en-GB"/>
              </w:rPr>
              <w:t>media,  reference</w:t>
            </w:r>
            <w:proofErr w:type="gramEnd"/>
            <w:r w:rsidRPr="00BD20B4">
              <w:rPr>
                <w:lang w:val="en-GB"/>
              </w:rPr>
              <w:t>, circumstances, purpose). Text: verbal, multimodal; stylistic procedures - genre, emphasis on description, recount, summary, abstract, report). Communication situations.</w:t>
            </w:r>
          </w:p>
          <w:p w:rsidRPr="00BD20B4" w:rsidR="00BD20B4" w:rsidP="00BD20B4" w:rsidRDefault="00BD20B4" w14:paraId="63AF27AE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Language varieties, specific speech situations, changing the language code.</w:t>
            </w:r>
          </w:p>
          <w:p w:rsidRPr="00BD20B4" w:rsidR="00BD20B4" w:rsidP="00BD20B4" w:rsidRDefault="00BD20B4" w14:paraId="51923B1E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role of language in society, the role of Slovene in the Republic of Slovenia, bilingual and multilingual environments. Bilingualism (individual, collective), Slovenes outside Slovenia.</w:t>
            </w:r>
          </w:p>
          <w:p w:rsidRPr="00BD20B4" w:rsidR="00BD20B4" w:rsidP="00BD20B4" w:rsidRDefault="00BD20B4" w14:paraId="71F2CB55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Acquisition and learning of a second or foreign language, the factors affecting them, the benefits of bilingualism and multilingualism.</w:t>
            </w:r>
          </w:p>
          <w:p w:rsidRPr="00BD20B4" w:rsidR="00BD20B4" w:rsidP="00BD20B4" w:rsidRDefault="00BD20B4" w14:paraId="0A6F6921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development of child’s speech;</w:t>
            </w:r>
          </w:p>
          <w:p w:rsidRPr="00BD20B4" w:rsidR="00BD20B4" w:rsidP="00BD20B4" w:rsidRDefault="00BD20B4" w14:paraId="6F20C42B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communication between adults and children, among peers.</w:t>
            </w:r>
          </w:p>
          <w:p w:rsidRPr="00BD20B4" w:rsidR="00BD20B4" w:rsidP="00BD20B4" w:rsidRDefault="00BD20B4" w14:paraId="571293C4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factors of language development,</w:t>
            </w:r>
          </w:p>
          <w:p w:rsidRPr="00BD20B4" w:rsidR="00BD20B4" w:rsidP="00BD20B4" w:rsidRDefault="00BD20B4" w14:paraId="7EBBA0A3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Speaking in symbolic play.</w:t>
            </w:r>
          </w:p>
          <w:p w:rsidRPr="00BD20B4" w:rsidR="00BD20B4" w:rsidP="00BD20B4" w:rsidRDefault="00BD20B4" w14:paraId="7F0E96A1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Ways of promoting child’s speech.</w:t>
            </w:r>
          </w:p>
          <w:p w:rsidRPr="00BD20B4" w:rsidR="00BD20B4" w:rsidP="00BD20B4" w:rsidRDefault="00BD20B4" w14:paraId="6DB5A3C9" w14:textId="77777777">
            <w:pPr>
              <w:numPr>
                <w:ilvl w:val="0"/>
                <w:numId w:val="11"/>
              </w:numPr>
              <w:rPr>
                <w:lang w:val="en-GB"/>
              </w:rPr>
            </w:pPr>
            <w:r w:rsidRPr="00BD20B4">
              <w:rPr>
                <w:lang w:val="en-GB"/>
              </w:rPr>
              <w:t>Orthography: punctuation (emphasis on comma</w:t>
            </w:r>
            <w:proofErr w:type="gramStart"/>
            <w:r w:rsidRPr="00BD20B4">
              <w:rPr>
                <w:lang w:val="en-GB"/>
              </w:rPr>
              <w:t>),  writing</w:t>
            </w:r>
            <w:proofErr w:type="gramEnd"/>
            <w:r w:rsidRPr="00BD20B4">
              <w:rPr>
                <w:lang w:val="en-GB"/>
              </w:rPr>
              <w:t xml:space="preserve"> words together/apart, capitalisation.</w:t>
            </w:r>
          </w:p>
        </w:tc>
      </w:tr>
    </w:tbl>
    <w:p w:rsidRPr="00BD20B4" w:rsidR="00BD20B4" w:rsidP="00BD20B4" w:rsidRDefault="00BD20B4" w14:paraId="355CD35C" w14:textId="77777777"/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BD20B4" w:rsidR="00BD20B4" w:rsidTr="6436625A" w14:paraId="3F62E342" w14:textId="77777777">
        <w:tc>
          <w:tcPr>
            <w:tcW w:w="9690" w:type="dxa"/>
            <w:gridSpan w:val="6"/>
            <w:tcMar/>
          </w:tcPr>
          <w:p w:rsidRPr="00BD20B4" w:rsidR="00BD20B4" w:rsidP="00BD20B4" w:rsidRDefault="00BD20B4" w14:paraId="452534AE" w14:textId="77777777">
            <w:pPr>
              <w:rPr>
                <w:b/>
              </w:rPr>
            </w:pPr>
            <w:r w:rsidRPr="00BD20B4">
              <w:br w:type="page"/>
            </w:r>
            <w:r w:rsidRPr="00BD20B4">
              <w:rPr>
                <w:b/>
              </w:rPr>
              <w:t xml:space="preserve">Temeljni literatura in viri / </w:t>
            </w:r>
            <w:proofErr w:type="spellStart"/>
            <w:r w:rsidRPr="00BD20B4">
              <w:rPr>
                <w:b/>
              </w:rPr>
              <w:t>Readings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Pr="00BD20B4" w:rsidR="00BD20B4" w:rsidTr="6436625A" w14:paraId="2E220D7F" w14:textId="77777777">
        <w:trPr>
          <w:trHeight w:val="1827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4FB531F8" w14:textId="77777777">
            <w:pPr>
              <w:numPr>
                <w:ilvl w:val="0"/>
                <w:numId w:val="5"/>
              </w:numPr>
            </w:pPr>
            <w:r w:rsidRPr="00BD20B4">
              <w:lastRenderedPageBreak/>
              <w:t>Slovenski pravopis 2001. Ljubljana: ZRC SAZU.</w:t>
            </w:r>
          </w:p>
          <w:p w:rsidRPr="00BD20B4" w:rsidR="00BD20B4" w:rsidP="00BD20B4" w:rsidRDefault="00BD20B4" w14:paraId="754ACC82" w14:textId="77777777">
            <w:pPr>
              <w:numPr>
                <w:ilvl w:val="0"/>
                <w:numId w:val="5"/>
              </w:numPr>
            </w:pPr>
            <w:r w:rsidRPr="00BD20B4">
              <w:t>Slovar slovenskega knjižnega jezika 1995. Ljubljana: DZS, ZRC SAZU.</w:t>
            </w:r>
          </w:p>
          <w:p w:rsidRPr="00BD20B4" w:rsidR="00BD20B4" w:rsidP="00BD20B4" w:rsidRDefault="008E0729" w14:paraId="51949A20" w14:textId="77777777">
            <w:pPr>
              <w:numPr>
                <w:ilvl w:val="0"/>
                <w:numId w:val="5"/>
              </w:numPr>
            </w:pPr>
            <w:hyperlink w:history="1" r:id="rId5">
              <w:r w:rsidRPr="00BD20B4" w:rsidR="00BD20B4">
                <w:rPr>
                  <w:rStyle w:val="Hiperpovezava"/>
                </w:rPr>
                <w:t>https://fran.si/iskanje?FilteredDictionaryIds=130&amp;View=1&amp;Query=%2A</w:t>
              </w:r>
            </w:hyperlink>
          </w:p>
          <w:p w:rsidRPr="00BD20B4" w:rsidR="00BD20B4" w:rsidP="00BD20B4" w:rsidRDefault="008E0729" w14:paraId="4CE9A40D" w14:textId="77777777">
            <w:pPr>
              <w:numPr>
                <w:ilvl w:val="0"/>
                <w:numId w:val="5"/>
              </w:numPr>
            </w:pPr>
            <w:hyperlink w:history="1" r:id="rId6">
              <w:r w:rsidRPr="00BD20B4" w:rsidR="00BD20B4">
                <w:rPr>
                  <w:rStyle w:val="Hiperpovezava"/>
                </w:rPr>
                <w:t>https://fran.si/iskanje?FilteredDictionaryIds=133&amp;View=1&amp;Query=%2A</w:t>
              </w:r>
            </w:hyperlink>
          </w:p>
          <w:p w:rsidRPr="00BD20B4" w:rsidR="00BD20B4" w:rsidP="00BD20B4" w:rsidRDefault="008E0729" w14:paraId="3A476C2D" w14:textId="77777777">
            <w:pPr>
              <w:numPr>
                <w:ilvl w:val="0"/>
                <w:numId w:val="5"/>
              </w:numPr>
            </w:pPr>
            <w:hyperlink w:history="1" r:id="rId7">
              <w:r w:rsidRPr="00BD20B4" w:rsidR="00BD20B4">
                <w:rPr>
                  <w:rStyle w:val="Hiperpovezava"/>
                </w:rPr>
                <w:t>https://fran.si/134/slovenski-pravopis</w:t>
              </w:r>
            </w:hyperlink>
            <w:r w:rsidRPr="00BD20B4" w:rsidR="00BD20B4">
              <w:t xml:space="preserve"> </w:t>
            </w:r>
          </w:p>
          <w:p w:rsidRPr="00BD20B4" w:rsidR="00BD20B4" w:rsidP="00BD20B4" w:rsidRDefault="008E0729" w14:paraId="610DD1F0" w14:textId="77777777">
            <w:pPr>
              <w:numPr>
                <w:ilvl w:val="0"/>
                <w:numId w:val="5"/>
              </w:numPr>
            </w:pPr>
            <w:hyperlink w:history="1" r:id="rId8">
              <w:r w:rsidRPr="00BD20B4" w:rsidR="00BD20B4">
                <w:rPr>
                  <w:rStyle w:val="Hiperpovezava"/>
                </w:rPr>
                <w:t>http://bos.zrc-sazu.si/s_beseda3.html</w:t>
              </w:r>
            </w:hyperlink>
          </w:p>
          <w:p w:rsidRPr="00BD20B4" w:rsidR="00BD20B4" w:rsidP="00BD20B4" w:rsidRDefault="008E0729" w14:paraId="6A3BCAFD" w14:textId="77777777">
            <w:pPr>
              <w:numPr>
                <w:ilvl w:val="0"/>
                <w:numId w:val="5"/>
              </w:numPr>
            </w:pPr>
            <w:hyperlink w:history="1" r:id="rId9">
              <w:r w:rsidRPr="00BD20B4" w:rsidR="00BD20B4">
                <w:rPr>
                  <w:rStyle w:val="Hiperpovezava"/>
                </w:rPr>
                <w:t>https://viri.cjvt.si/gigafida/</w:t>
              </w:r>
            </w:hyperlink>
          </w:p>
          <w:p w:rsidRPr="00BD20B4" w:rsidR="00BD20B4" w:rsidP="00BD20B4" w:rsidRDefault="00BD20B4" w14:paraId="12E72DD8" w14:textId="77777777">
            <w:pPr>
              <w:rPr>
                <w:b/>
              </w:rPr>
            </w:pPr>
            <w:r w:rsidRPr="00BD20B4">
              <w:rPr>
                <w:b/>
              </w:rPr>
              <w:t>Obvezna literatura</w:t>
            </w:r>
          </w:p>
          <w:p w:rsidRPr="00BD20B4" w:rsidR="00BD20B4" w:rsidP="00BD20B4" w:rsidRDefault="00BD20B4" w14:paraId="49D67A74" w14:textId="43DA3F97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Ahačič, K. (2017). </w:t>
            </w:r>
            <w:r w:rsidRPr="6436625A" w:rsidR="00BD20B4">
              <w:rPr>
                <w:i w:val="1"/>
                <w:iCs w:val="1"/>
              </w:rPr>
              <w:t>Slovnica na kvadrat</w:t>
            </w:r>
            <w:r w:rsidR="00BD20B4">
              <w:rPr/>
              <w:t xml:space="preserve">. Rokus </w:t>
            </w:r>
            <w:r w:rsidR="00BD20B4">
              <w:rPr/>
              <w:t>Klett</w:t>
            </w:r>
            <w:r w:rsidR="00BD20B4">
              <w:rPr/>
              <w:t xml:space="preserve">. za krpanje </w:t>
            </w:r>
            <w:r w:rsidR="00BD20B4">
              <w:rPr/>
              <w:t>srednešolskih</w:t>
            </w:r>
            <w:r w:rsidR="00BD20B4">
              <w:rPr/>
              <w:t xml:space="preserve"> lukenj v poznavanju slovnice.</w:t>
            </w:r>
          </w:p>
          <w:p w:rsidRPr="00BD20B4" w:rsidR="00BD20B4" w:rsidP="00BD20B4" w:rsidRDefault="00BD20B4" w14:paraId="44249CD1" w14:textId="3872703D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Baloh, B. (2004). Seznanjanje s slovenščino v italijanskih vrtcih na narodnostno mešanem območju v slovenski Istri. </w:t>
            </w:r>
            <w:r w:rsidRPr="6436625A" w:rsidR="00BD20B4">
              <w:rPr>
                <w:i w:val="1"/>
                <w:iCs w:val="1"/>
              </w:rPr>
              <w:t>Annales</w:t>
            </w:r>
            <w:r w:rsidRPr="6436625A" w:rsidR="00BD20B4">
              <w:rPr>
                <w:i w:val="1"/>
                <w:iCs w:val="1"/>
              </w:rPr>
              <w:t xml:space="preserve">, Ser. hist. </w:t>
            </w:r>
            <w:r w:rsidRPr="6436625A" w:rsidR="00BD20B4">
              <w:rPr>
                <w:i w:val="1"/>
                <w:iCs w:val="1"/>
              </w:rPr>
              <w:t>sociol</w:t>
            </w:r>
            <w:r w:rsidR="00BD20B4">
              <w:rPr/>
              <w:t>, 14 (2)</w:t>
            </w:r>
            <w:r w:rsidR="7524F414">
              <w:rPr/>
              <w:t>,</w:t>
            </w:r>
            <w:r w:rsidR="00BD20B4">
              <w:rPr/>
              <w:t xml:space="preserve"> 337–342. </w:t>
            </w:r>
          </w:p>
          <w:p w:rsidRPr="00BD20B4" w:rsidR="00BD20B4" w:rsidP="00BD20B4" w:rsidRDefault="00BD20B4" w14:paraId="4BA0CE40" w14:textId="77777777" w14:noSpellErr="1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Beg, J. J., Hočevar, M., in Kočnik, N. (ur.). </w:t>
            </w:r>
            <w:r w:rsidRPr="6436625A" w:rsidR="00BD20B4">
              <w:rPr>
                <w:i w:val="1"/>
                <w:iCs w:val="1"/>
              </w:rPr>
              <w:t>Naslavljanje raznolikosti v jeziku in književnosti.</w:t>
            </w:r>
            <w:r w:rsidR="00BD20B4">
              <w:rPr/>
              <w:t xml:space="preserve"> Ljubljana: Zveza društev Slavistično društvo Slovenije. https://zdsds.si/tiskovina/4761/. Izbrana poglavja.</w:t>
            </w:r>
          </w:p>
          <w:p w:rsidRPr="00BD20B4" w:rsidR="00BD20B4" w:rsidP="00BD20B4" w:rsidRDefault="00BD20B4" w14:paraId="73153C4C" w14:textId="77777777">
            <w:pPr>
              <w:numPr>
                <w:ilvl w:val="0"/>
                <w:numId w:val="5"/>
              </w:numPr>
            </w:pPr>
            <w:r w:rsidRPr="00BD20B4">
              <w:t xml:space="preserve">Kaučič - Baša, M. (2004). Ohranjanje slovenščine pri Slovencih na Tržaškem in Goriškem: nekaj elementov za tezo o vzrokih opuščanja manjšinskih jezikov. </w:t>
            </w:r>
            <w:r w:rsidRPr="00BD20B4">
              <w:rPr>
                <w:i/>
                <w:iCs/>
              </w:rPr>
              <w:t xml:space="preserve">Slovenščina v šoli </w:t>
            </w:r>
            <w:r w:rsidRPr="00BD20B4">
              <w:t>3. 12–29.</w:t>
            </w:r>
          </w:p>
          <w:p w:rsidRPr="00BD20B4" w:rsidR="00BD20B4" w:rsidP="00BD20B4" w:rsidRDefault="00BD20B4" w14:paraId="10B721A7" w14:textId="77777777">
            <w:pPr>
              <w:numPr>
                <w:ilvl w:val="0"/>
                <w:numId w:val="5"/>
              </w:numPr>
            </w:pPr>
            <w:proofErr w:type="spellStart"/>
            <w:r w:rsidRPr="00BD20B4">
              <w:t>Komninos</w:t>
            </w:r>
            <w:proofErr w:type="spellEnd"/>
            <w:r w:rsidRPr="00BD20B4">
              <w:t xml:space="preserve"> N. (2023). </w:t>
            </w:r>
            <w:proofErr w:type="spellStart"/>
            <w:r w:rsidRPr="00BD20B4">
              <w:t>Tracking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Multimodal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Literacy</w:t>
            </w:r>
            <w:proofErr w:type="spellEnd"/>
            <w:r w:rsidRPr="00BD20B4">
              <w:t xml:space="preserve"> in </w:t>
            </w:r>
            <w:proofErr w:type="spellStart"/>
            <w:r w:rsidRPr="00BD20B4">
              <w:t>Schools</w:t>
            </w:r>
            <w:proofErr w:type="spellEnd"/>
            <w:r w:rsidRPr="00BD20B4">
              <w:t xml:space="preserve">: a </w:t>
            </w:r>
            <w:proofErr w:type="spellStart"/>
            <w:r w:rsidRPr="00BD20B4">
              <w:t>Case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Study</w:t>
            </w:r>
            <w:proofErr w:type="spellEnd"/>
            <w:r w:rsidRPr="00BD20B4">
              <w:t xml:space="preserve">. </w:t>
            </w:r>
            <w:proofErr w:type="spellStart"/>
            <w:r w:rsidRPr="00BD20B4">
              <w:t>Journal</w:t>
            </w:r>
            <w:proofErr w:type="spellEnd"/>
            <w:r w:rsidRPr="00BD20B4">
              <w:t xml:space="preserve"> of </w:t>
            </w:r>
            <w:proofErr w:type="spellStart"/>
            <w:r w:rsidRPr="00BD20B4">
              <w:t>Elementary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Education</w:t>
            </w:r>
            <w:proofErr w:type="spellEnd"/>
            <w:r w:rsidRPr="00BD20B4">
              <w:t>, 16(</w:t>
            </w:r>
            <w:proofErr w:type="spellStart"/>
            <w:r w:rsidRPr="00BD20B4">
              <w:t>Spec.Iss</w:t>
            </w:r>
            <w:proofErr w:type="spellEnd"/>
            <w:r w:rsidRPr="00BD20B4">
              <w:t xml:space="preserve">). </w:t>
            </w:r>
            <w:hyperlink w:history="1" r:id="rId10">
              <w:r w:rsidRPr="00BD20B4">
                <w:rPr>
                  <w:rStyle w:val="Hiperpovezava"/>
                </w:rPr>
                <w:t>https://doi.org/10.18690/rei.16.Spec.Iss.2990</w:t>
              </w:r>
            </w:hyperlink>
            <w:r w:rsidRPr="00BD20B4">
              <w:t>.</w:t>
            </w:r>
          </w:p>
          <w:p w:rsidRPr="00BD20B4" w:rsidR="00BD20B4" w:rsidP="00BD20B4" w:rsidRDefault="00BD20B4" w14:paraId="5C92C8D3" w14:textId="77777777">
            <w:pPr>
              <w:numPr>
                <w:ilvl w:val="0"/>
                <w:numId w:val="5"/>
              </w:numPr>
            </w:pPr>
            <w:r w:rsidRPr="00BD20B4">
              <w:t>Pulko, S., in Zemljak Jontes, M. (ur.) (2022). Slovenščina kot drugi in tuji jezik v izobraževanju. Maribor: Univerza v Mariboru, Univerzitetna založba. https://press.um.si/index.php/ump/catalog/book/740. Izbrana poglavja.</w:t>
            </w:r>
          </w:p>
          <w:p w:rsidRPr="00BD20B4" w:rsidR="00BD20B4" w:rsidP="00BD20B4" w:rsidRDefault="00BD20B4" w14:paraId="062F3999" w14:textId="77777777">
            <w:pPr>
              <w:numPr>
                <w:ilvl w:val="0"/>
                <w:numId w:val="5"/>
              </w:numPr>
              <w:rPr/>
            </w:pPr>
            <w:r w:rsidR="00BD20B4">
              <w:rPr/>
              <w:t>Rodela</w:t>
            </w:r>
            <w:r w:rsidR="00BD20B4">
              <w:rPr/>
              <w:t xml:space="preserve">, M. (2022). Napačne predstave o obsegu uradnih dvojezičnih območij v Republiki Sloveniji. V I. Ferbežar in N. Pirih Svetina (ur.), </w:t>
            </w:r>
            <w:r w:rsidRPr="6436625A" w:rsidR="00BD20B4">
              <w:rPr>
                <w:i w:val="1"/>
                <w:iCs w:val="1"/>
              </w:rPr>
              <w:t xml:space="preserve">Na stičišču svetov: slovenščina kot drugi in tuji jezik </w:t>
            </w:r>
            <w:r w:rsidR="00BD20B4">
              <w:rPr/>
              <w:t>(str. 307–314). Ljubljana: Založba Univerze. https://centerslo.si/wpcontent/uploads/2022/11/Rodela_Obdobja-41.pdf.</w:t>
            </w:r>
          </w:p>
          <w:p w:rsidRPr="00BD20B4" w:rsidR="00BD20B4" w:rsidP="00BD20B4" w:rsidRDefault="00BD20B4" w14:paraId="5CC1481F" w14:textId="77777777">
            <w:pPr>
              <w:numPr>
                <w:ilvl w:val="0"/>
                <w:numId w:val="5"/>
              </w:numPr>
              <w:rPr/>
            </w:pPr>
            <w:r w:rsidR="00BD20B4">
              <w:rPr/>
              <w:t>Rodela</w:t>
            </w:r>
            <w:r w:rsidR="00BD20B4">
              <w:rPr/>
              <w:t xml:space="preserve">, M. (2022). Odvečne vejice – med učnim načrtom in rabo. </w:t>
            </w:r>
            <w:r w:rsidRPr="6436625A" w:rsidR="00BD20B4">
              <w:rPr>
                <w:i w:val="1"/>
                <w:iCs w:val="1"/>
              </w:rPr>
              <w:t>Jezik in slovstvo, 67(</w:t>
            </w:r>
            <w:r w:rsidR="00BD20B4">
              <w:rPr/>
              <w:t>4), 29–39. https://journals.uni-lj.si/jezikinslovstvo/article/view/12333.</w:t>
            </w:r>
          </w:p>
          <w:p w:rsidRPr="00BD20B4" w:rsidR="00BD20B4" w:rsidP="00BD20B4" w:rsidRDefault="00BD20B4" w14:paraId="7DF8A72C" w14:textId="77777777">
            <w:pPr>
              <w:numPr>
                <w:ilvl w:val="0"/>
                <w:numId w:val="5"/>
              </w:numPr>
            </w:pPr>
            <w:r w:rsidRPr="00BD20B4">
              <w:t xml:space="preserve">Starc, S. (2006). Struktura navodil – vzorca besedila doseganja cilja. V: V. Medved - Udovič, M. Cotič, Mara, D. </w:t>
            </w:r>
            <w:proofErr w:type="spellStart"/>
            <w:r w:rsidRPr="00BD20B4">
              <w:t>Felda</w:t>
            </w:r>
            <w:proofErr w:type="spellEnd"/>
            <w:r w:rsidRPr="00BD20B4">
              <w:t xml:space="preserve"> (</w:t>
            </w:r>
            <w:proofErr w:type="spellStart"/>
            <w:r w:rsidRPr="00BD20B4">
              <w:t>urr</w:t>
            </w:r>
            <w:proofErr w:type="spellEnd"/>
            <w:r w:rsidRPr="00BD20B4">
              <w:t xml:space="preserve">.). </w:t>
            </w:r>
            <w:r w:rsidRPr="00BD20B4">
              <w:rPr>
                <w:i/>
              </w:rPr>
              <w:t>Zgodnje učenje in poučevanje otrok</w:t>
            </w:r>
            <w:r w:rsidRPr="00BD20B4">
              <w:t xml:space="preserve">. (193–207). Knjižnica </w:t>
            </w:r>
            <w:proofErr w:type="spellStart"/>
            <w:r w:rsidRPr="00BD20B4">
              <w:t>Annales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Majora</w:t>
            </w:r>
            <w:proofErr w:type="spellEnd"/>
            <w:r w:rsidRPr="00BD20B4">
              <w:t xml:space="preserve">. Univerza na Primorskem, Znanstveno-raziskovalno središče, Založba </w:t>
            </w:r>
            <w:proofErr w:type="spellStart"/>
            <w:r w:rsidRPr="00BD20B4">
              <w:t>Annales</w:t>
            </w:r>
            <w:proofErr w:type="spellEnd"/>
            <w:r w:rsidRPr="00BD20B4">
              <w:t>: Pedagoška fakulteta.</w:t>
            </w:r>
          </w:p>
          <w:p w:rsidRPr="00BD20B4" w:rsidR="00BD20B4" w:rsidP="00BD20B4" w:rsidRDefault="00BD20B4" w14:paraId="473241FD" w14:textId="77777777">
            <w:pPr>
              <w:numPr>
                <w:ilvl w:val="0"/>
                <w:numId w:val="5"/>
              </w:numPr>
            </w:pPr>
            <w:r w:rsidRPr="00BD20B4">
              <w:t>Starc, S. (2008). Osnovnošolsko učbeniško besedilo kot besedilo kolonija, sestavljeno iz besednih in nebesednih znakov[</w:t>
            </w:r>
            <w:proofErr w:type="spellStart"/>
            <w:r w:rsidRPr="00BD20B4">
              <w:t>Primary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school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texbook</w:t>
            </w:r>
            <w:proofErr w:type="spellEnd"/>
            <w:r w:rsidRPr="00BD20B4">
              <w:t xml:space="preserve"> as a </w:t>
            </w:r>
            <w:proofErr w:type="spellStart"/>
            <w:r w:rsidRPr="00BD20B4">
              <w:t>colony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text</w:t>
            </w:r>
            <w:proofErr w:type="spellEnd"/>
            <w:r w:rsidRPr="00BD20B4">
              <w:t xml:space="preserve">, </w:t>
            </w:r>
            <w:proofErr w:type="spellStart"/>
            <w:r w:rsidRPr="00BD20B4">
              <w:t>construed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verbal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and</w:t>
            </w:r>
            <w:proofErr w:type="spellEnd"/>
            <w:r w:rsidRPr="00BD20B4">
              <w:t xml:space="preserve"> non-</w:t>
            </w:r>
            <w:proofErr w:type="spellStart"/>
            <w:r w:rsidRPr="00BD20B4">
              <w:t>verbal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lastRenderedPageBreak/>
              <w:t>semiotic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codes</w:t>
            </w:r>
            <w:proofErr w:type="spellEnd"/>
            <w:r w:rsidRPr="00BD20B4">
              <w:t>]. V: V. Medved Udovič, M. Cotič,  M. Cencič (</w:t>
            </w:r>
            <w:proofErr w:type="spellStart"/>
            <w:r w:rsidRPr="00BD20B4">
              <w:t>urr</w:t>
            </w:r>
            <w:proofErr w:type="spellEnd"/>
            <w:r w:rsidRPr="00BD20B4">
              <w:t>.)</w:t>
            </w:r>
            <w:r w:rsidRPr="00BD20B4">
              <w:rPr>
                <w:i/>
                <w:iCs/>
              </w:rPr>
              <w:t xml:space="preserve"> Sodobne strategije učenja in poučevanja. [</w:t>
            </w:r>
            <w:proofErr w:type="spellStart"/>
            <w:r w:rsidRPr="00BD20B4">
              <w:rPr>
                <w:i/>
                <w:iCs/>
              </w:rPr>
              <w:t>Contemporary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strategies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of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teaching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and</w:t>
            </w:r>
            <w:proofErr w:type="spellEnd"/>
            <w:r w:rsidRPr="00BD20B4">
              <w:rPr>
                <w:i/>
                <w:iCs/>
              </w:rPr>
              <w:t xml:space="preserve"> </w:t>
            </w:r>
            <w:proofErr w:type="spellStart"/>
            <w:r w:rsidRPr="00BD20B4">
              <w:rPr>
                <w:i/>
                <w:iCs/>
              </w:rPr>
              <w:t>learning</w:t>
            </w:r>
            <w:proofErr w:type="spellEnd"/>
            <w:r w:rsidRPr="00BD20B4">
              <w:rPr>
                <w:i/>
                <w:iCs/>
              </w:rPr>
              <w:t>]</w:t>
            </w:r>
            <w:r w:rsidRPr="00BD20B4">
              <w:t xml:space="preserve">. (45−56 ). UP PEF. </w:t>
            </w:r>
          </w:p>
          <w:p w:rsidRPr="00BD20B4" w:rsidR="00BD20B4" w:rsidP="00BD20B4" w:rsidRDefault="00BD20B4" w14:paraId="6E1A5C40" w14:textId="77777777">
            <w:pPr>
              <w:numPr>
                <w:ilvl w:val="0"/>
                <w:numId w:val="5"/>
              </w:numPr>
            </w:pPr>
            <w:r w:rsidRPr="00BD20B4">
              <w:t>Starc, S. (2009). '</w:t>
            </w:r>
            <w:proofErr w:type="spellStart"/>
            <w:r w:rsidRPr="00BD20B4">
              <w:t>Večkodnost</w:t>
            </w:r>
            <w:proofErr w:type="spellEnd"/>
            <w:r w:rsidRPr="00BD20B4">
              <w:t xml:space="preserve"> in zgradba učbeniškega besedil [</w:t>
            </w:r>
            <w:proofErr w:type="spellStart"/>
            <w:r w:rsidRPr="00BD20B4">
              <w:t>Multimodality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and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the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structure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textbooks</w:t>
            </w:r>
            <w:proofErr w:type="spellEnd"/>
            <w:r w:rsidRPr="00BD20B4">
              <w:t xml:space="preserve">]. V: J. Vintar. </w:t>
            </w:r>
            <w:r w:rsidRPr="00BD20B4">
              <w:rPr>
                <w:i/>
                <w:iCs/>
              </w:rPr>
              <w:t>Razmerja med slikovnimi in besednimi sporočili</w:t>
            </w:r>
            <w:r w:rsidRPr="00BD20B4">
              <w:t>. (45−62). ZRSŠ.</w:t>
            </w:r>
          </w:p>
          <w:p w:rsidRPr="00BD20B4" w:rsidR="00BD20B4" w:rsidP="00BD20B4" w:rsidRDefault="00BD20B4" w14:paraId="0451FF2F" w14:textId="603B944A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Starc, S. (2009). Slovenski jezik v šolah na narodnostno mešanih območjih v Sloveniji. L.  Čok (ur.). </w:t>
            </w:r>
            <w:r w:rsidRPr="6436625A" w:rsidR="00BD20B4">
              <w:rPr>
                <w:i w:val="1"/>
                <w:iCs w:val="1"/>
              </w:rPr>
              <w:t>Izobraževanje za dvojezičnost v kontekstu evropskih integracijskih procesov: učinkovitost dvojezičnih modelov izobraževanja v etnično mešanih okoljih Slovenije</w:t>
            </w:r>
            <w:r w:rsidR="00BD20B4">
              <w:rPr/>
              <w:t xml:space="preserve"> (65–74). Knjižnica </w:t>
            </w:r>
            <w:r w:rsidR="00BD20B4">
              <w:rPr/>
              <w:t>Annales</w:t>
            </w:r>
            <w:r w:rsidR="00BD20B4">
              <w:rPr/>
              <w:t xml:space="preserve"> </w:t>
            </w:r>
            <w:r w:rsidR="00BD20B4">
              <w:rPr/>
              <w:t>Majora</w:t>
            </w:r>
            <w:r w:rsidR="00BD20B4">
              <w:rPr/>
              <w:t xml:space="preserve">, Univerza na Primorskem, Znanstveno-raziskovalno središče, Založba </w:t>
            </w:r>
            <w:r w:rsidR="00BD20B4">
              <w:rPr/>
              <w:t>Annales</w:t>
            </w:r>
            <w:r w:rsidR="00BD20B4">
              <w:rPr/>
              <w:t>: Zgodovinsko društvo za južno Primorsko.</w:t>
            </w:r>
          </w:p>
          <w:p w:rsidRPr="00BD20B4" w:rsidR="00BD20B4" w:rsidP="00BD20B4" w:rsidRDefault="00BD20B4" w14:paraId="58B77255" w14:textId="77777777">
            <w:pPr>
              <w:numPr>
                <w:ilvl w:val="0"/>
                <w:numId w:val="5"/>
              </w:numPr>
            </w:pPr>
            <w:r w:rsidRPr="00BD20B4">
              <w:t xml:space="preserve">Starc, S. (2012). </w:t>
            </w:r>
            <w:proofErr w:type="spellStart"/>
            <w:r w:rsidRPr="00BD20B4">
              <w:t>Večkodno</w:t>
            </w:r>
            <w:proofErr w:type="spellEnd"/>
            <w:r w:rsidRPr="00BD20B4">
              <w:t xml:space="preserve"> besedilo kot del besedilne pismenosti v šolskem izobraževanju. V: B. Krakar-Vogel (ur.). </w:t>
            </w:r>
            <w:r w:rsidRPr="00BD20B4">
              <w:rPr>
                <w:i/>
              </w:rPr>
              <w:t>Slavistika v regijah – Koper</w:t>
            </w:r>
            <w:r w:rsidRPr="00BD20B4">
              <w:t>, (Zbornik Slavističnega društva Slovenije, ISSN 1408-3043, 23). (232–238). Zveza društev Slavistično društvo Slovenije: Znanstvena založba Filozofske Fakultete.</w:t>
            </w:r>
          </w:p>
          <w:p w:rsidRPr="00BD20B4" w:rsidR="00BD20B4" w:rsidP="00BD20B4" w:rsidRDefault="00BD20B4" w14:paraId="10AA12EE" w14:textId="77777777">
            <w:pPr>
              <w:numPr>
                <w:ilvl w:val="0"/>
                <w:numId w:val="5"/>
              </w:numPr>
            </w:pPr>
            <w:r w:rsidRPr="00BD20B4">
              <w:t>Starc, S. (2019). Poglavja iz besediloslovja. Izročki predavanj. UP PEF. (Izbrana poglavja).</w:t>
            </w:r>
          </w:p>
          <w:p w:rsidRPr="00BD20B4" w:rsidR="00BD20B4" w:rsidP="00BD20B4" w:rsidRDefault="00BD20B4" w14:paraId="67A4E516" w14:textId="77777777">
            <w:pPr>
              <w:numPr>
                <w:ilvl w:val="0"/>
                <w:numId w:val="5"/>
              </w:numPr>
            </w:pPr>
            <w:r w:rsidRPr="00BD20B4">
              <w:t xml:space="preserve">Starc, S. (2020). Vrednotenje v reklami in </w:t>
            </w:r>
            <w:proofErr w:type="spellStart"/>
            <w:r w:rsidRPr="00BD20B4">
              <w:t>antireklami</w:t>
            </w:r>
            <w:proofErr w:type="spellEnd"/>
            <w:r w:rsidRPr="00BD20B4">
              <w:t>: primer alkoholnih in tobačnih izdelkov. V J. Vogel (ur.), Slovenščina – diskurzi, zvrsti in jeziki med identiteto in funkcijo (str. 67–78). Ljubljana: Znanstvena založba Filozofske fakultete. https://centerslo.si/wp-content/uploads/2020/11/Obdobja-39_Starc.pdf.</w:t>
            </w:r>
          </w:p>
          <w:p w:rsidRPr="00BD20B4" w:rsidR="00BD20B4" w:rsidP="00BD20B4" w:rsidRDefault="00BD20B4" w14:paraId="3BF578C6" w14:textId="77777777" w14:noSpellErr="1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Starc, S. (2023). Vpeljava vizualne slovnice v pouk slovenščine kot materinščine. </w:t>
            </w:r>
            <w:r w:rsidRPr="6436625A" w:rsidR="00BD20B4">
              <w:rPr>
                <w:i w:val="1"/>
                <w:iCs w:val="1"/>
              </w:rPr>
              <w:t>Revija za elementarno izobraževanje, 16,</w:t>
            </w:r>
            <w:r w:rsidR="00BD20B4">
              <w:rPr/>
              <w:t xml:space="preserve"> 137–155. https://journals.um.si/index.php/education/article/view/2989.</w:t>
            </w:r>
          </w:p>
          <w:p w:rsidRPr="00BD20B4" w:rsidR="00BD20B4" w:rsidP="00BD20B4" w:rsidRDefault="00BD20B4" w14:paraId="53272077" w14:textId="77777777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Ščuka, N., in Kranjc, S. (2023). </w:t>
            </w:r>
            <w:r w:rsidR="00BD20B4">
              <w:rPr/>
              <w:t>Spolsko</w:t>
            </w:r>
            <w:r w:rsidR="00BD20B4">
              <w:rPr/>
              <w:t xml:space="preserve"> občutljiv jezik v učbeniških besedilih za slovenščino. </w:t>
            </w:r>
            <w:r w:rsidRPr="6436625A" w:rsidR="00BD20B4">
              <w:rPr>
                <w:i w:val="1"/>
                <w:iCs w:val="1"/>
              </w:rPr>
              <w:t xml:space="preserve">Revija za elementarno izobraževanje, 16, </w:t>
            </w:r>
            <w:r w:rsidR="00BD20B4">
              <w:rPr/>
              <w:t>173–184. https://journals.um.si/index.php/education/article/view/2991.</w:t>
            </w:r>
          </w:p>
          <w:p w:rsidRPr="00BD20B4" w:rsidR="00BD20B4" w:rsidP="00BD20B4" w:rsidRDefault="00BD20B4" w14:paraId="1F155B96" w14:textId="77777777">
            <w:pPr>
              <w:numPr>
                <w:ilvl w:val="0"/>
                <w:numId w:val="5"/>
              </w:numPr>
            </w:pPr>
            <w:r w:rsidRPr="00BD20B4">
              <w:t xml:space="preserve">Toporišič, J. (2000). </w:t>
            </w:r>
            <w:r w:rsidRPr="00BD20B4">
              <w:rPr>
                <w:i/>
              </w:rPr>
              <w:t>Slovenski jezik in sporočanje 1</w:t>
            </w:r>
            <w:r w:rsidRPr="00BD20B4">
              <w:t>. Obzorja Maribor. (Izbrana poglavja.)</w:t>
            </w:r>
          </w:p>
          <w:p w:rsidRPr="00BD20B4" w:rsidR="00BD20B4" w:rsidP="00BD20B4" w:rsidRDefault="00BD20B4" w14:paraId="1167419E" w14:textId="77777777"/>
          <w:p w:rsidRPr="00BD20B4" w:rsidR="00BD20B4" w:rsidP="00BD20B4" w:rsidRDefault="00BD20B4" w14:paraId="414CFFBF" w14:textId="77777777">
            <w:pPr>
              <w:numPr>
                <w:ilvl w:val="0"/>
                <w:numId w:val="5"/>
              </w:numPr>
              <w:rPr>
                <w:b/>
                <w:bCs/>
              </w:rPr>
            </w:pPr>
            <w:r w:rsidRPr="00BD20B4">
              <w:rPr>
                <w:b/>
                <w:bCs/>
              </w:rPr>
              <w:t>Dodatna</w:t>
            </w:r>
          </w:p>
          <w:p w:rsidRPr="00BD20B4" w:rsidR="00BD20B4" w:rsidP="00BD20B4" w:rsidRDefault="00BD20B4" w14:paraId="41FC28D0" w14:textId="07485C1E">
            <w:pPr>
              <w:numPr>
                <w:ilvl w:val="0"/>
                <w:numId w:val="5"/>
              </w:numPr>
              <w:rPr/>
            </w:pPr>
            <w:r w:rsidR="00BD20B4">
              <w:rPr/>
              <w:t>Baloh, B. (2005). Slovenščina kot drugi jezik v šolah z italijanskim učnim jezikom v Slovenski Istri. V: V. Mikolič, K. Marc Bratina, Karin (</w:t>
            </w:r>
            <w:r w:rsidR="00BD20B4">
              <w:rPr/>
              <w:t>ur</w:t>
            </w:r>
            <w:r w:rsidR="00BD20B4">
              <w:rPr/>
              <w:t xml:space="preserve">). </w:t>
            </w:r>
            <w:r w:rsidRPr="6436625A" w:rsidR="00BD20B4">
              <w:rPr>
                <w:i w:val="1"/>
                <w:iCs w:val="1"/>
              </w:rPr>
              <w:t>Slovenščina in njeni uporabniki v luči evropske integracije</w:t>
            </w:r>
            <w:r w:rsidR="00BD20B4">
              <w:rPr/>
              <w:t xml:space="preserve">, (Knjižnica </w:t>
            </w:r>
            <w:r w:rsidR="00BD20B4">
              <w:rPr/>
              <w:t>Annales</w:t>
            </w:r>
            <w:r w:rsidR="00BD20B4">
              <w:rPr/>
              <w:t xml:space="preserve"> </w:t>
            </w:r>
            <w:r w:rsidR="00BD20B4">
              <w:rPr/>
              <w:t>Majora</w:t>
            </w:r>
            <w:r w:rsidR="00BD20B4">
              <w:rPr/>
              <w:t xml:space="preserve">). (131–147). Univerza na Primorskem, Znanstveno-raziskovalno središče, Založba </w:t>
            </w:r>
            <w:r w:rsidR="00BD20B4">
              <w:rPr/>
              <w:t>Annales</w:t>
            </w:r>
            <w:r w:rsidR="00BD20B4">
              <w:rPr/>
              <w:t>: Zgodovinsko društvo za južno Primorsko.</w:t>
            </w:r>
          </w:p>
          <w:p w:rsidRPr="00BD20B4" w:rsidR="00BD20B4" w:rsidP="00BD20B4" w:rsidRDefault="00BD20B4" w14:paraId="01B69905" w14:textId="7E212EE5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Kaučič - Baša, M. (1993). Slovenska šola na Tržaškem: </w:t>
            </w:r>
            <w:r w:rsidR="00BD20B4">
              <w:rPr/>
              <w:t>sociolingvistična</w:t>
            </w:r>
            <w:r w:rsidR="00BD20B4">
              <w:rPr/>
              <w:t xml:space="preserve"> presoja. V M. Orožen (ur.), </w:t>
            </w:r>
            <w:r w:rsidRPr="6436625A" w:rsidR="00BD20B4">
              <w:rPr>
                <w:i w:val="1"/>
                <w:iCs w:val="1"/>
              </w:rPr>
              <w:t>Vprašanja slovarja in zdomske književnosti</w:t>
            </w:r>
            <w:r w:rsidR="00BD20B4">
              <w:rPr/>
              <w:t xml:space="preserve">  (159–187. Zbornik Slavističnega društva Slovenije. Zavod R. Slovenije za šolstvo in šport.</w:t>
            </w:r>
          </w:p>
          <w:p w:rsidRPr="00BD20B4" w:rsidR="00BD20B4" w:rsidP="00BD20B4" w:rsidRDefault="00BD20B4" w14:paraId="5519060B" w14:textId="77777777">
            <w:pPr>
              <w:numPr>
                <w:ilvl w:val="0"/>
                <w:numId w:val="5"/>
              </w:numPr>
            </w:pPr>
            <w:r w:rsidRPr="00BD20B4">
              <w:t>Kocjan - Barle, M. (1999). Abeceda pravopisa: preglednice, vaje, rešitve. DZS.</w:t>
            </w:r>
          </w:p>
          <w:p w:rsidRPr="00BD20B4" w:rsidR="00BD20B4" w:rsidP="00BD20B4" w:rsidRDefault="00BD20B4" w14:paraId="3C09BACD" w14:textId="77777777">
            <w:pPr>
              <w:numPr>
                <w:ilvl w:val="0"/>
                <w:numId w:val="5"/>
              </w:numPr>
            </w:pPr>
            <w:r w:rsidRPr="00BD20B4">
              <w:lastRenderedPageBreak/>
              <w:t xml:space="preserve">Popič, Damjan (2018). </w:t>
            </w:r>
            <w:r w:rsidRPr="00BD20B4">
              <w:rPr>
                <w:i/>
              </w:rPr>
              <w:t>Vejica, pa pika! Zbirka pravopisnih vaj za slovenščino</w:t>
            </w:r>
            <w:r w:rsidRPr="00BD20B4">
              <w:t>. Zbirka Učbeniki.  Filozofska fakulteta.</w:t>
            </w:r>
          </w:p>
          <w:p w:rsidRPr="00BD20B4" w:rsidR="00BD20B4" w:rsidP="00BD20B4" w:rsidRDefault="00BD20B4" w14:paraId="5C501D0B" w14:textId="77777777" w14:noSpellErr="1">
            <w:pPr>
              <w:numPr>
                <w:ilvl w:val="0"/>
                <w:numId w:val="5"/>
              </w:numPr>
              <w:rPr/>
            </w:pPr>
            <w:r w:rsidR="00BD20B4">
              <w:rPr/>
              <w:t xml:space="preserve">Skubic, D. (2004). </w:t>
            </w:r>
            <w:r w:rsidRPr="6436625A" w:rsidR="00BD20B4">
              <w:rPr>
                <w:i w:val="1"/>
                <w:iCs w:val="1"/>
              </w:rPr>
              <w:t>Pedagoški govor v vrtcu in prvem razredu devetletne osnovne šole</w:t>
            </w:r>
            <w:r w:rsidR="00BD20B4">
              <w:rPr/>
              <w:t>. Pedagoška fakulteta.</w:t>
            </w:r>
          </w:p>
          <w:p w:rsidRPr="00BD20B4" w:rsidR="00BD20B4" w:rsidP="6436625A" w:rsidRDefault="00BD20B4" w14:paraId="5A92004A" w14:noSpellErr="1" w14:textId="6D31D6FC">
            <w:pPr>
              <w:pStyle w:val="Navaden"/>
            </w:pPr>
          </w:p>
        </w:tc>
      </w:tr>
      <w:tr w:rsidRPr="00BD20B4" w:rsidR="00BD20B4" w:rsidTr="6436625A" w14:paraId="5F4365D3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B6C8937" w14:textId="77777777">
            <w:pPr>
              <w:rPr>
                <w:b/>
                <w:bCs/>
              </w:rPr>
            </w:pPr>
          </w:p>
          <w:p w:rsidRPr="00BD20B4" w:rsidR="00BD20B4" w:rsidP="00BD20B4" w:rsidRDefault="00BD20B4" w14:paraId="3DD8F925" w14:textId="77777777">
            <w:pPr>
              <w:rPr>
                <w:b/>
              </w:rPr>
            </w:pPr>
            <w:r w:rsidRPr="00BD20B4">
              <w:rPr>
                <w:b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BD20B4" w:rsidR="00BD20B4" w:rsidP="00BD20B4" w:rsidRDefault="00BD20B4" w14:paraId="47DAC527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2ECA324D" w14:textId="77777777">
            <w:pPr>
              <w:rPr>
                <w:b/>
              </w:rPr>
            </w:pPr>
          </w:p>
          <w:p w:rsidRPr="00BD20B4" w:rsidR="00BD20B4" w:rsidP="00BD20B4" w:rsidRDefault="00BD20B4" w14:paraId="1DF8723E" w14:textId="77777777">
            <w:pPr>
              <w:rPr>
                <w:b/>
              </w:rPr>
            </w:pPr>
            <w:r w:rsidRPr="00BD20B4">
              <w:rPr>
                <w:b/>
                <w:lang w:val="en-GB"/>
              </w:rPr>
              <w:t>Objectives and competences</w:t>
            </w:r>
            <w:r w:rsidRPr="00BD20B4">
              <w:rPr>
                <w:b/>
              </w:rPr>
              <w:t>:</w:t>
            </w:r>
          </w:p>
        </w:tc>
      </w:tr>
      <w:tr w:rsidRPr="00BD20B4" w:rsidR="00BD20B4" w:rsidTr="6436625A" w14:paraId="1EFDEEDC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37A63D6C" w14:textId="77777777">
            <w:pPr>
              <w:rPr>
                <w:u w:val="single"/>
              </w:rPr>
            </w:pPr>
            <w:r w:rsidRPr="00BD20B4">
              <w:rPr>
                <w:u w:val="single"/>
              </w:rPr>
              <w:t>Cilji:</w:t>
            </w:r>
          </w:p>
          <w:p w:rsidRPr="00BD20B4" w:rsidR="00BD20B4" w:rsidP="00BD20B4" w:rsidRDefault="00BD20B4" w14:paraId="7F8F360B" w14:textId="77777777">
            <w:r w:rsidRPr="00BD20B4">
              <w:t>Študent/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:rsidRPr="00BD20B4" w:rsidR="00BD20B4" w:rsidP="00BD20B4" w:rsidRDefault="00BD20B4" w14:paraId="34192DB9" w14:textId="77777777">
            <w:pPr>
              <w:numPr>
                <w:ilvl w:val="0"/>
                <w:numId w:val="7"/>
              </w:numPr>
            </w:pPr>
            <w:r w:rsidRPr="00BD20B4">
              <w:t xml:space="preserve">spozna in usvoji možne načine tvorbe izreka in kasneje besedila, ki jih ponuja slovenski jezik; </w:t>
            </w:r>
            <w:proofErr w:type="spellStart"/>
            <w:r w:rsidRPr="00BD20B4">
              <w:t>večkodna</w:t>
            </w:r>
            <w:proofErr w:type="spellEnd"/>
            <w:r w:rsidRPr="00BD20B4">
              <w:t xml:space="preserve"> besedila, slikanice; </w:t>
            </w:r>
          </w:p>
          <w:p w:rsidRPr="00BD20B4" w:rsidR="00BD20B4" w:rsidP="00BD20B4" w:rsidRDefault="00BD20B4" w14:paraId="44FBD112" w14:textId="77777777">
            <w:pPr>
              <w:numPr>
                <w:ilvl w:val="0"/>
                <w:numId w:val="6"/>
              </w:numPr>
            </w:pPr>
            <w:r w:rsidRPr="00BD20B4">
              <w:t>usvoji značilnosti slogovnih postopkov opisovanja, pripovedovanja, obnavljanja, povzemanja, poročanja, in jih zna kritično uporabljati;</w:t>
            </w:r>
          </w:p>
          <w:p w:rsidRPr="00BD20B4" w:rsidR="00BD20B4" w:rsidP="00BD20B4" w:rsidRDefault="00BD20B4" w14:paraId="0B908898" w14:textId="77777777">
            <w:pPr>
              <w:numPr>
                <w:ilvl w:val="0"/>
                <w:numId w:val="8"/>
              </w:numPr>
            </w:pPr>
            <w:r w:rsidRPr="00BD20B4">
              <w:t>poglobi vedenje o jezikovni zvrstnosti, različnih govornih položajih in menjavanju jezikovnega koda;</w:t>
            </w:r>
          </w:p>
          <w:p w:rsidRPr="00BD20B4" w:rsidR="00BD20B4" w:rsidP="00BD20B4" w:rsidRDefault="00BD20B4" w14:paraId="42D4D5A8" w14:textId="77777777">
            <w:pPr>
              <w:numPr>
                <w:ilvl w:val="0"/>
                <w:numId w:val="8"/>
              </w:numPr>
            </w:pPr>
            <w:r w:rsidRPr="00BD20B4">
              <w:t>uzavesti vlogo in pomen jezikovnega zgleda vzgojitelja/ vzgojiteljice v vrtcu pri razvoju otrokovega govora;</w:t>
            </w:r>
          </w:p>
          <w:p w:rsidRPr="00BD20B4" w:rsidR="00BD20B4" w:rsidP="00BD20B4" w:rsidRDefault="00BD20B4" w14:paraId="7A156ED6" w14:textId="77777777">
            <w:pPr>
              <w:numPr>
                <w:ilvl w:val="0"/>
                <w:numId w:val="8"/>
              </w:numPr>
            </w:pPr>
            <w:r w:rsidRPr="00BD20B4">
              <w:t>spozna sporazumevalne spretnosti, sporazumevanje med odraslim in otrokom, med vrstniki;</w:t>
            </w:r>
          </w:p>
          <w:p w:rsidRPr="00BD20B4" w:rsidR="00BD20B4" w:rsidP="00BD20B4" w:rsidRDefault="00BD20B4" w14:paraId="2349FBA9" w14:textId="77777777">
            <w:pPr>
              <w:numPr>
                <w:ilvl w:val="0"/>
                <w:numId w:val="8"/>
              </w:numPr>
            </w:pPr>
            <w:r w:rsidRPr="00BD20B4">
              <w:t>seznani se z dejavniki govornega razvoja;</w:t>
            </w:r>
          </w:p>
          <w:p w:rsidRPr="00BD20B4" w:rsidR="00BD20B4" w:rsidP="00BD20B4" w:rsidRDefault="00BD20B4" w14:paraId="684835DE" w14:textId="77777777">
            <w:pPr>
              <w:numPr>
                <w:ilvl w:val="0"/>
                <w:numId w:val="8"/>
              </w:numPr>
            </w:pPr>
            <w:r w:rsidRPr="00BD20B4">
              <w:t>spozna govor v simbolni igri;</w:t>
            </w:r>
          </w:p>
          <w:p w:rsidRPr="00BD20B4" w:rsidR="00BD20B4" w:rsidP="00BD20B4" w:rsidRDefault="00BD20B4" w14:paraId="35477DAF" w14:textId="77777777">
            <w:pPr>
              <w:numPr>
                <w:ilvl w:val="0"/>
                <w:numId w:val="8"/>
              </w:numPr>
            </w:pPr>
            <w:r w:rsidRPr="00BD20B4">
              <w:t xml:space="preserve">spozna in usvoji značilnosti otrokovega govornega razvoja; </w:t>
            </w:r>
          </w:p>
          <w:p w:rsidRPr="00BD20B4" w:rsidR="00BD20B4" w:rsidP="00BD20B4" w:rsidRDefault="00BD20B4" w14:paraId="12AD7BF7" w14:textId="77777777">
            <w:pPr>
              <w:numPr>
                <w:ilvl w:val="0"/>
                <w:numId w:val="8"/>
              </w:numPr>
            </w:pPr>
            <w:r w:rsidRPr="00BD20B4">
              <w:t>usvoji načine spodbujanja otrokovega govora;</w:t>
            </w:r>
          </w:p>
          <w:p w:rsidRPr="00BD20B4" w:rsidR="00BD20B4" w:rsidP="00BD20B4" w:rsidRDefault="00BD20B4" w14:paraId="247980F5" w14:textId="77777777">
            <w:pPr>
              <w:numPr>
                <w:ilvl w:val="0"/>
                <w:numId w:val="8"/>
              </w:numPr>
            </w:pPr>
            <w:r w:rsidRPr="00BD20B4">
              <w:lastRenderedPageBreak/>
              <w:t xml:space="preserve">spozna usvajanje in učenje drugega/tujega jezika, dejavnike, ki nanje vplivajo ter prednosti </w:t>
            </w:r>
            <w:proofErr w:type="spellStart"/>
            <w:r w:rsidRPr="00BD20B4">
              <w:t>dvo</w:t>
            </w:r>
            <w:proofErr w:type="spellEnd"/>
            <w:r w:rsidRPr="00BD20B4">
              <w:t>- in večjezičnosti.</w:t>
            </w:r>
          </w:p>
          <w:p w:rsidRPr="00BD20B4" w:rsidR="00BD20B4" w:rsidP="00BD20B4" w:rsidRDefault="00BD20B4" w14:paraId="645502C1" w14:textId="77777777"/>
          <w:p w:rsidRPr="00BD20B4" w:rsidR="00BD20B4" w:rsidP="00BD20B4" w:rsidRDefault="00BD20B4" w14:paraId="2C579875" w14:textId="77777777">
            <w:pPr>
              <w:rPr>
                <w:u w:val="single"/>
              </w:rPr>
            </w:pPr>
            <w:r w:rsidRPr="00BD20B4">
              <w:rPr>
                <w:u w:val="single"/>
              </w:rPr>
              <w:t>Splošne kompetence:</w:t>
            </w:r>
          </w:p>
          <w:p w:rsidRPr="00BD20B4" w:rsidR="00BD20B4" w:rsidP="00BD20B4" w:rsidRDefault="00BD20B4" w14:paraId="37807B06" w14:textId="77777777">
            <w:pPr>
              <w:numPr>
                <w:ilvl w:val="0"/>
                <w:numId w:val="9"/>
              </w:numPr>
            </w:pPr>
            <w:r w:rsidRPr="00BD20B4">
              <w:t xml:space="preserve">Razvijanje jezikovnih in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sporazumevalnih zmožnosti otrok.</w:t>
            </w:r>
          </w:p>
          <w:p w:rsidRPr="00BD20B4" w:rsidR="00BD20B4" w:rsidP="00BD20B4" w:rsidRDefault="00BD20B4" w14:paraId="56FC69B3" w14:textId="77777777">
            <w:pPr>
              <w:numPr>
                <w:ilvl w:val="0"/>
                <w:numId w:val="9"/>
              </w:numPr>
            </w:pPr>
            <w:r w:rsidRPr="00BD20B4">
              <w:t xml:space="preserve">Razvijanje zmožnosti za iskanje, izbiro in uporabo relevantnih podatkov, ki jih ponujajo pisni viri in sodobna tehnologija. </w:t>
            </w:r>
          </w:p>
          <w:p w:rsidRPr="00BD20B4" w:rsidR="00BD20B4" w:rsidP="00BD20B4" w:rsidRDefault="00BD20B4" w14:paraId="2C6FCDAC" w14:textId="77777777">
            <w:pPr>
              <w:numPr>
                <w:ilvl w:val="0"/>
                <w:numId w:val="9"/>
              </w:numPr>
            </w:pPr>
            <w:r w:rsidRPr="00BD20B4">
              <w:t>Razvijanje sposobnosti otrok za vseživljenjsko učenje z razvijanjem strategij samostojnega učenja.</w:t>
            </w:r>
          </w:p>
          <w:p w:rsidRPr="00BD20B4" w:rsidR="00BD20B4" w:rsidP="00BD20B4" w:rsidRDefault="00BD20B4" w14:paraId="58320A90" w14:textId="77777777">
            <w:pPr>
              <w:rPr>
                <w:i/>
                <w:iCs/>
              </w:rPr>
            </w:pPr>
          </w:p>
          <w:p w:rsidRPr="00BD20B4" w:rsidR="00BD20B4" w:rsidP="00BD20B4" w:rsidRDefault="00BD20B4" w14:paraId="12CC104E" w14:textId="77777777">
            <w:pPr>
              <w:rPr>
                <w:u w:val="single"/>
              </w:rPr>
            </w:pPr>
            <w:proofErr w:type="spellStart"/>
            <w:r w:rsidRPr="00BD20B4">
              <w:rPr>
                <w:u w:val="single"/>
              </w:rPr>
              <w:t>Predmetnospecifične</w:t>
            </w:r>
            <w:proofErr w:type="spellEnd"/>
            <w:r w:rsidRPr="00BD20B4">
              <w:rPr>
                <w:u w:val="single"/>
              </w:rPr>
              <w:t xml:space="preserve"> kompetence:</w:t>
            </w:r>
          </w:p>
          <w:p w:rsidRPr="00BD20B4" w:rsidR="00BD20B4" w:rsidP="00BD20B4" w:rsidRDefault="00BD20B4" w14:paraId="399A3995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>Zmožnost izbire ustreznih jezikovnih znakov in ustreznega koda glede na govorni položaj in namernost sporočanja.</w:t>
            </w:r>
          </w:p>
          <w:p w:rsidRPr="00BD20B4" w:rsidR="00BD20B4" w:rsidP="00BD20B4" w:rsidRDefault="00BD20B4" w14:paraId="6C9FDA46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Zmožnost kritične rabe slogovnih postopkov opisovanja, pripovedovanja, obnavljanja, povzemanja, poročanja, </w:t>
            </w:r>
          </w:p>
          <w:p w:rsidRPr="00BD20B4" w:rsidR="00BD20B4" w:rsidP="00BD20B4" w:rsidRDefault="00BD20B4" w14:paraId="4B85A4C4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Zmožnost razumevanja in </w:t>
            </w:r>
            <w:proofErr w:type="spellStart"/>
            <w:r w:rsidRPr="00BD20B4">
              <w:t>uzaveščanja</w:t>
            </w:r>
            <w:proofErr w:type="spellEnd"/>
            <w:r w:rsidRPr="00BD20B4">
              <w:t xml:space="preserve"> dejavnikov otrokovega govornega razvoja.</w:t>
            </w:r>
          </w:p>
          <w:p w:rsidRPr="00BD20B4" w:rsidR="00BD20B4" w:rsidP="00BD20B4" w:rsidRDefault="00BD20B4" w14:paraId="610EDE6C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>Zmožnost spodbujanja otrokovega govora.</w:t>
            </w:r>
          </w:p>
          <w:p w:rsidRPr="00BD20B4" w:rsidR="00BD20B4" w:rsidP="00BD20B4" w:rsidRDefault="00BD20B4" w14:paraId="1277D2AB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Zmožnost presojanja jezikovne situacije v </w:t>
            </w:r>
            <w:proofErr w:type="spellStart"/>
            <w:r w:rsidRPr="00BD20B4">
              <w:t>dvo</w:t>
            </w:r>
            <w:proofErr w:type="spellEnd"/>
            <w:r w:rsidRPr="00BD20B4">
              <w:t>- ali večjezični skupnosti, spodbujanja otrok pri izbiri ustreznih jezikovnih kodov v taki situaciji in zmožnost biti jezikovni zgled in zgled odprtega in tolerantnega (so)delovanja v (</w:t>
            </w:r>
            <w:proofErr w:type="spellStart"/>
            <w:r w:rsidRPr="00BD20B4">
              <w:t>večjezikovni</w:t>
            </w:r>
            <w:proofErr w:type="spellEnd"/>
            <w:r w:rsidRPr="00BD20B4">
              <w:t xml:space="preserve">) skupini. </w:t>
            </w:r>
          </w:p>
          <w:p w:rsidRPr="00BD20B4" w:rsidR="00BD20B4" w:rsidP="00BD20B4" w:rsidRDefault="00BD20B4" w14:paraId="19D9A026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lastRenderedPageBreak/>
              <w:t>Zmožnost rabe jezikovnih tehnologij.</w:t>
            </w:r>
          </w:p>
          <w:p w:rsidRPr="00BD20B4" w:rsidR="00BD20B4" w:rsidP="00BD20B4" w:rsidRDefault="00BD20B4" w14:paraId="4CE183DB" w14:textId="77777777">
            <w:pPr>
              <w:numPr>
                <w:ilvl w:val="0"/>
                <w:numId w:val="1"/>
              </w:numPr>
              <w:tabs>
                <w:tab w:val="num" w:pos="900"/>
              </w:tabs>
            </w:pPr>
            <w:r w:rsidRPr="00BD20B4">
              <w:t xml:space="preserve">Razvijanje komunikacijskih spretnosti in sposobnosti navezovanja stikov.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028C4F4A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5BCA7E7B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Objectives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02632229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:rsidRPr="00BD20B4" w:rsidR="00BD20B4" w:rsidP="00BD20B4" w:rsidRDefault="00BD20B4" w14:paraId="30223179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possible ways of forming utterances and later on text, offered by the Slovene language; multimodal texts, picture books;</w:t>
            </w:r>
          </w:p>
          <w:p w:rsidRPr="00BD20B4" w:rsidR="00BD20B4" w:rsidP="00BD20B4" w:rsidRDefault="00BD20B4" w14:paraId="2AD0B9BD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acquire the characteristics of stylistic procedures of describing, storytelling, summarising, reporting, and can use them critically;</w:t>
            </w:r>
          </w:p>
          <w:p w:rsidRPr="00BD20B4" w:rsidR="00BD20B4" w:rsidP="00BD20B4" w:rsidRDefault="00BD20B4" w14:paraId="24725CC8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deepen the knowledge of social speeches, of specific speaking situations and of changing linguistic code;</w:t>
            </w:r>
          </w:p>
          <w:p w:rsidRPr="00BD20B4" w:rsidR="00BD20B4" w:rsidP="00BD20B4" w:rsidRDefault="00BD20B4" w14:paraId="525E2552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aware of the role and significance of (preschool) teacher’s language model in the development of child’s speech;</w:t>
            </w:r>
          </w:p>
          <w:p w:rsidRPr="00BD20B4" w:rsidR="00BD20B4" w:rsidP="00BD20B4" w:rsidRDefault="00BD20B4" w14:paraId="00CA8B44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learn the communication skills, get acquainted with communication between adults and children and among peers;</w:t>
            </w:r>
          </w:p>
          <w:p w:rsidRPr="00BD20B4" w:rsidR="00BD20B4" w:rsidP="00BD20B4" w:rsidRDefault="00BD20B4" w14:paraId="754D6653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the factors of the development of speech;</w:t>
            </w:r>
          </w:p>
          <w:p w:rsidRPr="00BD20B4" w:rsidR="00BD20B4" w:rsidP="00BD20B4" w:rsidRDefault="00BD20B4" w14:paraId="355B67F4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speech in symbolic play;</w:t>
            </w:r>
          </w:p>
          <w:p w:rsidRPr="00BD20B4" w:rsidR="00BD20B4" w:rsidP="00BD20B4" w:rsidRDefault="00BD20B4" w14:paraId="0EAFCCF1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become familiar with and acquire the characteristics of child’s speech development;</w:t>
            </w:r>
          </w:p>
          <w:p w:rsidRPr="00BD20B4" w:rsidR="00BD20B4" w:rsidP="00BD20B4" w:rsidRDefault="00BD20B4" w14:paraId="0955F01A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lastRenderedPageBreak/>
              <w:t>acquire the most important ways of promoting child’s speech;</w:t>
            </w:r>
          </w:p>
          <w:p w:rsidRPr="00BD20B4" w:rsidR="00BD20B4" w:rsidP="00BD20B4" w:rsidRDefault="00BD20B4" w14:paraId="40E8D1EA" w14:textId="77777777">
            <w:pPr>
              <w:numPr>
                <w:ilvl w:val="0"/>
                <w:numId w:val="12"/>
              </w:numPr>
              <w:rPr>
                <w:lang w:val="en-GB"/>
              </w:rPr>
            </w:pPr>
            <w:r w:rsidRPr="00BD20B4">
              <w:rPr>
                <w:lang w:val="en-GB"/>
              </w:rPr>
              <w:t>are introduced into the acquisition of and learning a second or foreign language, the factors affecting them, and the advantages of bilingualism and multilingualism.</w:t>
            </w:r>
          </w:p>
          <w:p w:rsidRPr="00BD20B4" w:rsidR="00BD20B4" w:rsidP="00BD20B4" w:rsidRDefault="00BD20B4" w14:paraId="3EC9C7E3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General competences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5E062D0C" w14:textId="77777777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Developing language and multimodal communication skills of children.</w:t>
            </w:r>
          </w:p>
          <w:p w:rsidRPr="00BD20B4" w:rsidR="00BD20B4" w:rsidP="00BD20B4" w:rsidRDefault="00BD20B4" w14:paraId="2DFB208B" w14:textId="77777777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Developing capabilities for finding, selection and use of relevant data provided by written sources and modern technology.</w:t>
            </w:r>
          </w:p>
          <w:p w:rsidRPr="00BD20B4" w:rsidR="00BD20B4" w:rsidP="00BD20B4" w:rsidRDefault="00BD20B4" w14:paraId="161C3FA7" w14:textId="77777777">
            <w:pPr>
              <w:numPr>
                <w:ilvl w:val="0"/>
                <w:numId w:val="13"/>
              </w:numPr>
              <w:rPr>
                <w:lang w:val="en-GB"/>
              </w:rPr>
            </w:pPr>
            <w:r w:rsidRPr="00BD20B4">
              <w:rPr>
                <w:lang w:val="en-GB"/>
              </w:rPr>
              <w:t>Developing the ability of children for lifelong learning by developing strategies for independent learning.</w:t>
            </w:r>
          </w:p>
          <w:p w:rsidRPr="00BD20B4" w:rsidR="00BD20B4" w:rsidP="00BD20B4" w:rsidRDefault="00BD20B4" w14:paraId="54C2A443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Subject specific competences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4A2479D4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select the appropriate language signs and the appropriate code depending on the language situation and the intention of communication.</w:t>
            </w:r>
          </w:p>
          <w:p w:rsidRPr="00BD20B4" w:rsidR="00BD20B4" w:rsidP="00BD20B4" w:rsidRDefault="00BD20B4" w14:paraId="74628B89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 xml:space="preserve">The ability of critical use of stylistic procedures of describing, storytelling, summarizing, </w:t>
            </w:r>
            <w:proofErr w:type="gramStart"/>
            <w:r w:rsidRPr="00BD20B4">
              <w:rPr>
                <w:lang w:val="en-GB"/>
              </w:rPr>
              <w:t>reporting,.</w:t>
            </w:r>
            <w:proofErr w:type="gramEnd"/>
          </w:p>
          <w:p w:rsidRPr="00BD20B4" w:rsidR="00BD20B4" w:rsidP="00BD20B4" w:rsidRDefault="00BD20B4" w14:paraId="038FF897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understand and become aware of the factors of child’s language development.</w:t>
            </w:r>
          </w:p>
          <w:p w:rsidRPr="00BD20B4" w:rsidR="00BD20B4" w:rsidP="00BD20B4" w:rsidRDefault="00BD20B4" w14:paraId="45406909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promote child’s speech.</w:t>
            </w:r>
          </w:p>
          <w:p w:rsidRPr="00BD20B4" w:rsidR="00BD20B4" w:rsidP="00BD20B4" w:rsidRDefault="00BD20B4" w14:paraId="530A503E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of assessing the linguistic situation in a bilingual or multilingual community, of encouraging children to select the appropriate language codes in such a situation and the ability to be a linguistic model and an example of open and tolerant participation in a (multilingual) group.</w:t>
            </w:r>
          </w:p>
          <w:p w:rsidRPr="00BD20B4" w:rsidR="00BD20B4" w:rsidP="00BD20B4" w:rsidRDefault="00BD20B4" w14:paraId="4DB5296C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t>The ability to use language technologies.</w:t>
            </w:r>
          </w:p>
          <w:p w:rsidRPr="00BD20B4" w:rsidR="00BD20B4" w:rsidP="00BD20B4" w:rsidRDefault="00BD20B4" w14:paraId="3A02F857" w14:textId="77777777">
            <w:pPr>
              <w:numPr>
                <w:ilvl w:val="0"/>
                <w:numId w:val="14"/>
              </w:numPr>
              <w:rPr>
                <w:lang w:val="en-GB"/>
              </w:rPr>
            </w:pPr>
            <w:r w:rsidRPr="00BD20B4">
              <w:rPr>
                <w:lang w:val="en-GB"/>
              </w:rPr>
              <w:lastRenderedPageBreak/>
              <w:t>Developing communication skills and the ability to establish contacts.</w:t>
            </w:r>
          </w:p>
        </w:tc>
      </w:tr>
      <w:tr w:rsidRPr="00BD20B4" w:rsidR="00BD20B4" w:rsidTr="6436625A" w14:paraId="7E1480AC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0EC12BD1" w14:textId="77777777">
            <w:pPr>
              <w:rPr>
                <w:b/>
              </w:rPr>
            </w:pPr>
          </w:p>
          <w:p w:rsidRPr="00BD20B4" w:rsidR="00BD20B4" w:rsidP="00BD20B4" w:rsidRDefault="00BD20B4" w14:paraId="23BAA5C1" w14:textId="77777777">
            <w:pPr>
              <w:rPr>
                <w:b/>
              </w:rPr>
            </w:pPr>
            <w:r w:rsidRPr="00BD20B4">
              <w:rPr>
                <w:b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BD20B4" w:rsidR="00BD20B4" w:rsidP="00BD20B4" w:rsidRDefault="00BD20B4" w14:paraId="4A7592C3" w14:textId="77777777">
            <w:pPr>
              <w:rPr>
                <w:b/>
              </w:rPr>
            </w:pPr>
          </w:p>
          <w:p w:rsidRPr="00BD20B4" w:rsidR="00BD20B4" w:rsidP="00BD20B4" w:rsidRDefault="00BD20B4" w14:paraId="1B8C1EC8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9858D42" w14:textId="77777777">
            <w:pPr>
              <w:rPr>
                <w:b/>
              </w:rPr>
            </w:pPr>
          </w:p>
          <w:p w:rsidRPr="00BD20B4" w:rsidR="00BD20B4" w:rsidP="00BD20B4" w:rsidRDefault="00BD20B4" w14:paraId="43891C6E" w14:textId="77777777">
            <w:pPr>
              <w:rPr>
                <w:b/>
              </w:rPr>
            </w:pPr>
            <w:proofErr w:type="spellStart"/>
            <w:r w:rsidRPr="00BD20B4">
              <w:rPr>
                <w:b/>
              </w:rPr>
              <w:t>Intended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learning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outcomes</w:t>
            </w:r>
            <w:proofErr w:type="spellEnd"/>
            <w:r w:rsidRPr="00BD20B4">
              <w:rPr>
                <w:b/>
              </w:rPr>
              <w:t>:</w:t>
            </w:r>
          </w:p>
        </w:tc>
      </w:tr>
      <w:tr w:rsidRPr="00BD20B4" w:rsidR="00BD20B4" w:rsidTr="6436625A" w14:paraId="24DA8F6C" w14:textId="77777777">
        <w:trPr>
          <w:trHeight w:val="3361" w:hRule="exact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73994915" w14:textId="77777777">
            <w:pPr>
              <w:rPr>
                <w:u w:val="single"/>
              </w:rPr>
            </w:pPr>
            <w:r w:rsidRPr="00BD20B4">
              <w:rPr>
                <w:u w:val="single"/>
              </w:rPr>
              <w:t>Znanje in razumevanje:</w:t>
            </w:r>
          </w:p>
          <w:p w:rsidRPr="00BD20B4" w:rsidR="00BD20B4" w:rsidP="00BD20B4" w:rsidRDefault="00BD20B4" w14:paraId="5A959B8B" w14:textId="77777777">
            <w:r w:rsidRPr="00BD20B4">
              <w:t>Študent/-</w:t>
            </w:r>
            <w:proofErr w:type="spellStart"/>
            <w:r w:rsidRPr="00BD20B4">
              <w:t>ka</w:t>
            </w:r>
            <w:proofErr w:type="spellEnd"/>
            <w:r w:rsidRPr="00BD20B4">
              <w:t>:</w:t>
            </w:r>
          </w:p>
          <w:p w:rsidRPr="00BD20B4" w:rsidR="00BD20B4" w:rsidP="00BD20B4" w:rsidRDefault="00BD20B4" w14:paraId="387D1982" w14:textId="77777777">
            <w:pPr>
              <w:numPr>
                <w:ilvl w:val="0"/>
                <w:numId w:val="10"/>
              </w:numPr>
            </w:pPr>
            <w:r w:rsidRPr="00BD20B4">
              <w:t>pozna ustrezne jezikovne znake in ustrezni kod glede na govorni položaj in namernost sporočanja;</w:t>
            </w:r>
          </w:p>
          <w:p w:rsidRPr="00BD20B4" w:rsidR="00BD20B4" w:rsidP="00BD20B4" w:rsidRDefault="00BD20B4" w14:paraId="32486D4A" w14:textId="77777777">
            <w:pPr>
              <w:numPr>
                <w:ilvl w:val="0"/>
                <w:numId w:val="10"/>
              </w:numPr>
            </w:pPr>
            <w:r w:rsidRPr="00BD20B4">
              <w:t>uporablja</w:t>
            </w:r>
            <w:r w:rsidRPr="00BD20B4" w:rsidDel="00D51FB6">
              <w:t xml:space="preserve"> </w:t>
            </w:r>
            <w:r w:rsidRPr="00BD20B4">
              <w:t xml:space="preserve">slogovne postopke opisovanja, pripovedovanja, obnavljanja, povzemanja, poročanja; </w:t>
            </w:r>
          </w:p>
          <w:p w:rsidRPr="00BD20B4" w:rsidR="00BD20B4" w:rsidP="00BD20B4" w:rsidRDefault="00BD20B4" w14:paraId="1F957A4A" w14:textId="77777777">
            <w:pPr>
              <w:numPr>
                <w:ilvl w:val="0"/>
                <w:numId w:val="10"/>
              </w:numPr>
            </w:pPr>
            <w:r w:rsidRPr="00BD20B4">
              <w:t>uporablja jezikovne tehnologije.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44812A85" w14:textId="77777777"/>
          <w:p w:rsidRPr="00BD20B4" w:rsidR="00BD20B4" w:rsidP="00BD20B4" w:rsidRDefault="00BD20B4" w14:paraId="2A490EA7" w14:textId="77777777"/>
          <w:p w:rsidRPr="00BD20B4" w:rsidR="00BD20B4" w:rsidP="00BD20B4" w:rsidRDefault="00BD20B4" w14:paraId="4FC3EA71" w14:textId="77777777"/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2A05DFB9" w14:textId="77777777">
            <w:pPr>
              <w:rPr>
                <w:lang w:val="en-GB"/>
              </w:rPr>
            </w:pPr>
            <w:r w:rsidRPr="00BD20B4">
              <w:rPr>
                <w:u w:val="single"/>
                <w:lang w:val="en-GB"/>
              </w:rPr>
              <w:t>Knowledge and understanding</w:t>
            </w:r>
            <w:r w:rsidRPr="00BD20B4">
              <w:rPr>
                <w:lang w:val="en-GB"/>
              </w:rPr>
              <w:t>:</w:t>
            </w:r>
          </w:p>
          <w:p w:rsidRPr="00BD20B4" w:rsidR="00BD20B4" w:rsidP="00BD20B4" w:rsidRDefault="00BD20B4" w14:paraId="3E647A8C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The students:</w:t>
            </w:r>
          </w:p>
          <w:p w:rsidRPr="00BD20B4" w:rsidR="00BD20B4" w:rsidP="00BD20B4" w:rsidRDefault="00BD20B4" w14:paraId="2FBE2B7F" w14:textId="77777777">
            <w:pPr>
              <w:numPr>
                <w:ilvl w:val="0"/>
                <w:numId w:val="15"/>
              </w:numPr>
              <w:rPr>
                <w:lang w:val="en-GB"/>
              </w:rPr>
            </w:pPr>
            <w:r w:rsidRPr="00BD20B4">
              <w:rPr>
                <w:lang w:val="en-GB"/>
              </w:rPr>
              <w:t>are acquainted with the appropriate language signs and the appropriate language code according to the communication situation and intention of communication;</w:t>
            </w:r>
          </w:p>
          <w:p w:rsidRPr="00BD20B4" w:rsidR="00BD20B4" w:rsidP="00BD20B4" w:rsidRDefault="00BD20B4" w14:paraId="2D976A6C" w14:textId="77777777">
            <w:pPr>
              <w:numPr>
                <w:ilvl w:val="0"/>
                <w:numId w:val="15"/>
              </w:numPr>
              <w:rPr>
                <w:lang w:val="en-GB"/>
              </w:rPr>
            </w:pPr>
            <w:r w:rsidRPr="00BD20B4">
              <w:rPr>
                <w:lang w:val="en-GB"/>
              </w:rPr>
              <w:t xml:space="preserve">use </w:t>
            </w:r>
            <w:proofErr w:type="spellStart"/>
            <w:r w:rsidRPr="00BD20B4">
              <w:rPr>
                <w:lang w:val="en-GB"/>
              </w:rPr>
              <w:t>stylistc</w:t>
            </w:r>
            <w:proofErr w:type="spellEnd"/>
            <w:r w:rsidRPr="00BD20B4">
              <w:rPr>
                <w:lang w:val="en-GB"/>
              </w:rPr>
              <w:t xml:space="preserve"> procedures of describing, telling, summarising, reporting; use language technologies.</w:t>
            </w:r>
          </w:p>
        </w:tc>
      </w:tr>
      <w:tr w:rsidRPr="00BD20B4" w:rsidR="00BD20B4" w:rsidTr="6436625A" w14:paraId="6D7677DF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FBCE212" w14:textId="77777777">
            <w:pPr>
              <w:rPr>
                <w:b/>
              </w:rPr>
            </w:pPr>
          </w:p>
          <w:p w:rsidRPr="00BD20B4" w:rsidR="00BD20B4" w:rsidP="00BD20B4" w:rsidRDefault="00BD20B4" w14:paraId="3C39C373" w14:textId="77777777">
            <w:pPr>
              <w:rPr>
                <w:b/>
              </w:rPr>
            </w:pPr>
            <w:r w:rsidRPr="00BD20B4">
              <w:rPr>
                <w:b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BD20B4" w:rsidR="00BD20B4" w:rsidP="00BD20B4" w:rsidRDefault="00BD20B4" w14:paraId="0F0BF6CF" w14:textId="77777777">
            <w:pPr>
              <w:rPr>
                <w:b/>
              </w:rPr>
            </w:pPr>
          </w:p>
          <w:p w:rsidRPr="00BD20B4" w:rsidR="00BD20B4" w:rsidP="00BD20B4" w:rsidRDefault="00BD20B4" w14:paraId="5908297B" w14:textId="77777777">
            <w:pPr>
              <w:rPr>
                <w:b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292C3C0F" w14:textId="77777777">
            <w:pPr>
              <w:rPr>
                <w:b/>
                <w:lang w:val="en-GB"/>
              </w:rPr>
            </w:pPr>
          </w:p>
          <w:p w:rsidRPr="00BD20B4" w:rsidR="00BD20B4" w:rsidP="00BD20B4" w:rsidRDefault="00BD20B4" w14:paraId="2108E644" w14:textId="77777777">
            <w:pPr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Learning and teaching methods:</w:t>
            </w:r>
          </w:p>
        </w:tc>
      </w:tr>
      <w:tr w:rsidRPr="00BD20B4" w:rsidR="00BD20B4" w:rsidTr="6436625A" w14:paraId="7CF1AEC3" w14:textId="77777777">
        <w:trPr>
          <w:trHeight w:val="131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74E1968D" w14:textId="77777777">
            <w:pPr>
              <w:numPr>
                <w:ilvl w:val="0"/>
                <w:numId w:val="3"/>
              </w:numPr>
            </w:pPr>
            <w:r w:rsidRPr="00BD20B4">
              <w:t>razlaga;</w:t>
            </w:r>
          </w:p>
          <w:p w:rsidRPr="00BD20B4" w:rsidR="00BD20B4" w:rsidP="00BD20B4" w:rsidRDefault="00BD20B4" w14:paraId="0D5998D6" w14:textId="77777777">
            <w:pPr>
              <w:numPr>
                <w:ilvl w:val="0"/>
                <w:numId w:val="3"/>
              </w:numPr>
            </w:pPr>
            <w:r w:rsidRPr="00BD20B4">
              <w:t>pogovor/ razprava;</w:t>
            </w:r>
          </w:p>
          <w:p w:rsidRPr="00BD20B4" w:rsidR="00BD20B4" w:rsidP="00BD20B4" w:rsidRDefault="00BD20B4" w14:paraId="4148F5BA" w14:textId="77777777">
            <w:pPr>
              <w:numPr>
                <w:ilvl w:val="0"/>
                <w:numId w:val="3"/>
              </w:numPr>
            </w:pPr>
            <w:r w:rsidRPr="00BD20B4">
              <w:t>delo z besedilom (analiza, tvorba);</w:t>
            </w:r>
          </w:p>
          <w:p w:rsidRPr="00BD20B4" w:rsidR="00BD20B4" w:rsidP="00BD20B4" w:rsidRDefault="00BD20B4" w14:paraId="2707ABF3" w14:textId="77777777">
            <w:pPr>
              <w:numPr>
                <w:ilvl w:val="0"/>
                <w:numId w:val="3"/>
              </w:numPr>
            </w:pPr>
            <w:r w:rsidRPr="00BD20B4">
              <w:t>proučevanje primera.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BD20B4" w:rsidR="00BD20B4" w:rsidP="00BD20B4" w:rsidRDefault="00BD20B4" w14:paraId="6C5C58C6" w14:textId="77777777"/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2DC6996B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explanation;</w:t>
            </w:r>
          </w:p>
          <w:p w:rsidRPr="00BD20B4" w:rsidR="00BD20B4" w:rsidP="00BD20B4" w:rsidRDefault="00BD20B4" w14:paraId="36F87085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dialogue/discussion;</w:t>
            </w:r>
          </w:p>
          <w:p w:rsidRPr="00BD20B4" w:rsidR="00BD20B4" w:rsidP="00BD20B4" w:rsidRDefault="00BD20B4" w14:paraId="74015F34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work with text (</w:t>
            </w:r>
            <w:proofErr w:type="gramStart"/>
            <w:r w:rsidRPr="00BD20B4">
              <w:rPr>
                <w:lang w:val="en-GB"/>
              </w:rPr>
              <w:t>analysis,  production</w:t>
            </w:r>
            <w:proofErr w:type="gramEnd"/>
            <w:r w:rsidRPr="00BD20B4">
              <w:rPr>
                <w:lang w:val="en-GB"/>
              </w:rPr>
              <w:t>);</w:t>
            </w:r>
          </w:p>
          <w:p w:rsidRPr="00BD20B4" w:rsidR="00BD20B4" w:rsidP="00BD20B4" w:rsidRDefault="00BD20B4" w14:paraId="73AE3344" w14:textId="77777777">
            <w:pPr>
              <w:numPr>
                <w:ilvl w:val="0"/>
                <w:numId w:val="16"/>
              </w:numPr>
              <w:rPr>
                <w:lang w:val="en-GB"/>
              </w:rPr>
            </w:pPr>
            <w:r w:rsidRPr="00BD20B4">
              <w:rPr>
                <w:lang w:val="en-GB"/>
              </w:rPr>
              <w:t>case study.</w:t>
            </w:r>
          </w:p>
        </w:tc>
      </w:tr>
      <w:tr w:rsidRPr="00BD20B4" w:rsidR="00BD20B4" w:rsidTr="6436625A" w14:paraId="39CDDFEC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5ECA60CE" w14:textId="77777777">
            <w:pPr>
              <w:rPr>
                <w:b/>
              </w:rPr>
            </w:pPr>
          </w:p>
          <w:p w:rsidRPr="00BD20B4" w:rsidR="00BD20B4" w:rsidP="00BD20B4" w:rsidRDefault="00BD20B4" w14:paraId="14F0A351" w14:textId="77777777">
            <w:pPr>
              <w:rPr>
                <w:b/>
              </w:rPr>
            </w:pPr>
            <w:r w:rsidRPr="00BD20B4">
              <w:rPr>
                <w:b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6EB62427" w14:textId="77777777">
            <w:pPr>
              <w:rPr>
                <w:lang w:val="en-GB"/>
              </w:rPr>
            </w:pPr>
            <w:proofErr w:type="spellStart"/>
            <w:r w:rsidRPr="00BD20B4">
              <w:rPr>
                <w:lang w:val="en-GB"/>
              </w:rPr>
              <w:t>Delež</w:t>
            </w:r>
            <w:proofErr w:type="spellEnd"/>
            <w:r w:rsidRPr="00BD20B4">
              <w:rPr>
                <w:lang w:val="en-GB"/>
              </w:rPr>
              <w:t xml:space="preserve"> (v %) /</w:t>
            </w:r>
          </w:p>
          <w:p w:rsidRPr="00BD20B4" w:rsidR="00BD20B4" w:rsidP="00BD20B4" w:rsidRDefault="00BD20B4" w14:paraId="5C95E22E" w14:textId="77777777">
            <w:pPr>
              <w:rPr>
                <w:b/>
                <w:lang w:val="en-GB"/>
              </w:rPr>
            </w:pPr>
            <w:r w:rsidRPr="00BD20B4">
              <w:rPr>
                <w:lang w:val="en-GB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7D12DBD8" w14:textId="77777777">
            <w:pPr>
              <w:rPr>
                <w:b/>
                <w:lang w:val="en-GB"/>
              </w:rPr>
            </w:pPr>
          </w:p>
          <w:p w:rsidRPr="00BD20B4" w:rsidR="00BD20B4" w:rsidP="00BD20B4" w:rsidRDefault="00BD20B4" w14:paraId="5788E534" w14:textId="77777777">
            <w:pPr>
              <w:rPr>
                <w:b/>
                <w:lang w:val="en-GB"/>
              </w:rPr>
            </w:pPr>
            <w:r w:rsidRPr="00BD20B4">
              <w:rPr>
                <w:b/>
                <w:lang w:val="en-GB"/>
              </w:rPr>
              <w:t>Assessment:</w:t>
            </w:r>
          </w:p>
        </w:tc>
      </w:tr>
      <w:tr w:rsidRPr="00BD20B4" w:rsidR="00BD20B4" w:rsidTr="6436625A" w14:paraId="5C7D5BD0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2A142705" w14:textId="77777777">
            <w:r w:rsidRPr="00BD20B4">
              <w:t>Način (pisni izpit, ustno izpraševanje, naloge, projekt)</w:t>
            </w:r>
          </w:p>
          <w:p w:rsidRPr="00BD20B4" w:rsidR="00BD20B4" w:rsidP="00BD20B4" w:rsidRDefault="00BD20B4" w14:paraId="6229ACD4" w14:textId="77777777">
            <w:r w:rsidRPr="00BD20B4">
              <w:t>Pogoj za pristop k pisnemu izpitu je opravljen kolokvij iz pravopisnih poglavij.</w:t>
            </w:r>
          </w:p>
          <w:p w:rsidRPr="00BD20B4" w:rsidR="00BD20B4" w:rsidP="00BD20B4" w:rsidRDefault="00BD20B4" w14:paraId="73D81BD3" w14:textId="77777777">
            <w:r w:rsidRPr="00BD20B4"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BD20B4" w:rsidR="00BD20B4" w:rsidP="00BD20B4" w:rsidRDefault="00BD20B4" w14:paraId="44B0738D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100 %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404DB27A" w14:textId="77777777">
            <w:pPr>
              <w:rPr>
                <w:lang w:val="en-GB"/>
              </w:rPr>
            </w:pPr>
            <w:r w:rsidRPr="00BD20B4">
              <w:rPr>
                <w:lang w:val="en-GB"/>
              </w:rPr>
              <w:t>Type (examination, oral, coursework, project):</w:t>
            </w:r>
          </w:p>
          <w:p w:rsidRPr="00BD20B4" w:rsidR="00BD20B4" w:rsidP="00BD20B4" w:rsidRDefault="00BD20B4" w14:paraId="7FC4CC61" w14:textId="77777777">
            <w:pPr>
              <w:rPr>
                <w:lang w:val="en-GB"/>
              </w:rPr>
            </w:pPr>
          </w:p>
          <w:p w:rsidRPr="00BD20B4" w:rsidR="00BD20B4" w:rsidP="00BD20B4" w:rsidRDefault="00BD20B4" w14:paraId="3BE1B22E" w14:textId="77777777">
            <w:pPr>
              <w:rPr>
                <w:b/>
                <w:lang w:val="en-GB"/>
              </w:rPr>
            </w:pPr>
            <w:r w:rsidRPr="00BD20B4">
              <w:rPr>
                <w:lang w:val="en-GB"/>
              </w:rPr>
              <w:t>Written exam.</w:t>
            </w:r>
          </w:p>
        </w:tc>
      </w:tr>
    </w:tbl>
    <w:p w:rsidRPr="00BD20B4" w:rsidR="00BD20B4" w:rsidP="00BD20B4" w:rsidRDefault="00BD20B4" w14:paraId="503810E1" w14:textId="77777777">
      <w:r w:rsidRPr="00BD20B4">
        <w:br w:type="page"/>
      </w: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690"/>
      </w:tblGrid>
      <w:tr w:rsidRPr="00BD20B4" w:rsidR="00BD20B4" w:rsidTr="6436625A" w14:paraId="41186015" w14:textId="77777777">
        <w:tc>
          <w:tcPr>
            <w:tcW w:w="96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BD20B4" w:rsidR="00BD20B4" w:rsidP="00BD20B4" w:rsidRDefault="00BD20B4" w14:paraId="11EC6B2C" w14:textId="77777777">
            <w:pPr>
              <w:rPr>
                <w:b/>
              </w:rPr>
            </w:pPr>
          </w:p>
          <w:p w:rsidRPr="00BD20B4" w:rsidR="00BD20B4" w:rsidP="00BD20B4" w:rsidRDefault="00BD20B4" w14:paraId="35D82BE2" w14:textId="77777777">
            <w:pPr>
              <w:rPr>
                <w:b/>
              </w:rPr>
            </w:pPr>
            <w:r w:rsidRPr="00BD20B4">
              <w:rPr>
                <w:b/>
              </w:rPr>
              <w:t xml:space="preserve">Reference nosilca / </w:t>
            </w:r>
            <w:proofErr w:type="spellStart"/>
            <w:r w:rsidRPr="00BD20B4">
              <w:rPr>
                <w:b/>
              </w:rPr>
              <w:t>Lecturer's</w:t>
            </w:r>
            <w:proofErr w:type="spellEnd"/>
            <w:r w:rsidRPr="00BD20B4">
              <w:rPr>
                <w:b/>
              </w:rPr>
              <w:t xml:space="preserve"> </w:t>
            </w:r>
            <w:proofErr w:type="spellStart"/>
            <w:r w:rsidRPr="00BD20B4">
              <w:rPr>
                <w:b/>
              </w:rPr>
              <w:t>references</w:t>
            </w:r>
            <w:proofErr w:type="spellEnd"/>
            <w:r w:rsidRPr="00BD20B4">
              <w:rPr>
                <w:b/>
              </w:rPr>
              <w:t xml:space="preserve">: </w:t>
            </w:r>
          </w:p>
        </w:tc>
      </w:tr>
      <w:tr w:rsidRPr="00BD20B4" w:rsidR="00BD20B4" w:rsidTr="6436625A" w14:paraId="3EB6216F" w14:textId="77777777">
        <w:tc>
          <w:tcPr>
            <w:tcW w:w="9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D20B4" w:rsidR="00BD20B4" w:rsidP="00BD20B4" w:rsidRDefault="00BD20B4" w14:paraId="5F2ADD71" w14:textId="77777777" w14:noSpellErr="1">
            <w:pPr>
              <w:numPr>
                <w:ilvl w:val="0"/>
                <w:numId w:val="4"/>
              </w:numPr>
              <w:rPr/>
            </w:pPr>
            <w:r w:rsidR="00BD20B4">
              <w:rPr/>
              <w:t>Starc, S. (2023). Vpeljava vizualne slovnice v pouk slovenščine kot materinščine. R</w:t>
            </w:r>
            <w:r w:rsidRPr="6436625A" w:rsidR="00BD20B4">
              <w:rPr>
                <w:i w:val="1"/>
                <w:iCs w:val="1"/>
              </w:rPr>
              <w:t>evija za elementarno izobraževanje.</w:t>
            </w:r>
            <w:r w:rsidR="00BD20B4">
              <w:rPr/>
              <w:t xml:space="preserve"> Jul. 16, posebna številka. 137–155. https://journals.um.si/index.php/education/article/view/2989  </w:t>
            </w:r>
          </w:p>
          <w:p w:rsidRPr="00BD20B4" w:rsidR="00BD20B4" w:rsidP="00BD20B4" w:rsidRDefault="00BD20B4" w14:paraId="0A7E33C3" w14:textId="77777777">
            <w:pPr>
              <w:numPr>
                <w:ilvl w:val="0"/>
                <w:numId w:val="4"/>
              </w:numPr>
            </w:pPr>
            <w:r w:rsidRPr="00BD20B4">
              <w:t xml:space="preserve">Starc S. (2023). Primer obravnave </w:t>
            </w:r>
            <w:proofErr w:type="spellStart"/>
            <w:r w:rsidRPr="00BD20B4">
              <w:t>večkodnih</w:t>
            </w:r>
            <w:proofErr w:type="spellEnd"/>
            <w:r w:rsidRPr="00BD20B4">
              <w:t xml:space="preserve"> besedil v šoli s pomočjo vizualne slovnice. V: J. Jožef Beg &amp; M. Hočevar &amp; N. Kočnik (</w:t>
            </w:r>
            <w:proofErr w:type="spellStart"/>
            <w:r w:rsidRPr="00BD20B4">
              <w:t>urr</w:t>
            </w:r>
            <w:proofErr w:type="spellEnd"/>
            <w:r w:rsidRPr="00BD20B4">
              <w:t>.). Naslavljanje raznolikosti v jeziku in književnosti (str. 255–270). Slavistično društvo Slovenije.</w:t>
            </w:r>
          </w:p>
          <w:p w:rsidRPr="00BD20B4" w:rsidR="00BD20B4" w:rsidP="00BD20B4" w:rsidRDefault="00BD20B4" w14:paraId="26946F0C" w14:textId="77777777">
            <w:pPr>
              <w:numPr>
                <w:ilvl w:val="0"/>
                <w:numId w:val="4"/>
              </w:numPr>
            </w:pPr>
            <w:r w:rsidRPr="00BD20B4">
              <w:t>Starc, S. (2020). Realizacija tematsko-</w:t>
            </w:r>
            <w:proofErr w:type="spellStart"/>
            <w:r w:rsidRPr="00BD20B4">
              <w:t>rematske</w:t>
            </w:r>
            <w:proofErr w:type="spellEnd"/>
            <w:r w:rsidRPr="00BD20B4">
              <w:t xml:space="preserve"> strukture v izbrani Cankarjevi kratki pripovedni prozi. V: A. Jensterle-Doležal (ur.). Z </w:t>
            </w:r>
            <w:proofErr w:type="spellStart"/>
            <w:r w:rsidRPr="00BD20B4">
              <w:t>Lublaně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přes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Vídeň</w:t>
            </w:r>
            <w:proofErr w:type="spellEnd"/>
            <w:r w:rsidRPr="00BD20B4">
              <w:t xml:space="preserve"> do </w:t>
            </w:r>
            <w:proofErr w:type="spellStart"/>
            <w:r w:rsidRPr="00BD20B4">
              <w:t>Prahy</w:t>
            </w:r>
            <w:proofErr w:type="spellEnd"/>
            <w:r w:rsidRPr="00BD20B4">
              <w:t xml:space="preserve">: Ivan Cankar a </w:t>
            </w:r>
            <w:proofErr w:type="spellStart"/>
            <w:r w:rsidRPr="00BD20B4">
              <w:t>jeho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současníci</w:t>
            </w:r>
            <w:proofErr w:type="spellEnd"/>
            <w:r w:rsidRPr="00BD20B4">
              <w:t xml:space="preserve"> = Iz Ljubljane preko Dunaja v Prago: Ivan Cankar in njegovi sodobniki (str. 235–249). Národní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České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republiky</w:t>
            </w:r>
            <w:proofErr w:type="spellEnd"/>
            <w:r w:rsidRPr="00BD20B4">
              <w:t xml:space="preserve">, Slovanská </w:t>
            </w:r>
            <w:proofErr w:type="spellStart"/>
            <w:r w:rsidRPr="00BD20B4">
              <w:t>knihovna</w:t>
            </w:r>
            <w:proofErr w:type="spellEnd"/>
            <w:r w:rsidRPr="00BD20B4">
              <w:t xml:space="preserve">.  </w:t>
            </w:r>
          </w:p>
          <w:p w:rsidRPr="00BD20B4" w:rsidR="00BD20B4" w:rsidP="00BD20B4" w:rsidRDefault="00BD20B4" w14:paraId="2774E379" w14:textId="77777777">
            <w:pPr>
              <w:numPr>
                <w:ilvl w:val="0"/>
                <w:numId w:val="4"/>
              </w:numPr>
            </w:pPr>
            <w:r w:rsidRPr="00BD20B4">
              <w:t xml:space="preserve">Starc, S. (2020). Vrednotenje v reklami in </w:t>
            </w:r>
            <w:proofErr w:type="spellStart"/>
            <w:r w:rsidRPr="00BD20B4">
              <w:t>antireklami</w:t>
            </w:r>
            <w:proofErr w:type="spellEnd"/>
            <w:r w:rsidRPr="00BD20B4">
              <w:t xml:space="preserve"> : primer alkoholnih in tobačnih izdelkov. V: J. Vogel (ur.). Slovenščina - diskurzi, zvrsti in jeziki med identiteto in funkcijo (str. 67-781). Obdobja. Znanstvena založba Filozofske fakultete. https://centerslo.si/wp-content/uploads/2020/11/Obdobja-39_Starc.pdf, https://repozitorij.uni-lj.si/IzpisGradiva.php?id=126419, DOI: 10.4312/Obdobja.39.67-78. </w:t>
            </w:r>
          </w:p>
          <w:p w:rsidRPr="00BD20B4" w:rsidR="00BD20B4" w:rsidP="00BD20B4" w:rsidRDefault="00BD20B4" w14:paraId="4A4750B4" w14:textId="77777777">
            <w:pPr>
              <w:numPr>
                <w:ilvl w:val="0"/>
                <w:numId w:val="4"/>
              </w:numPr>
            </w:pPr>
            <w:r w:rsidRPr="00BD20B4">
              <w:t xml:space="preserve">Starc, S. (2017). </w:t>
            </w:r>
            <w:proofErr w:type="spellStart"/>
            <w:r w:rsidRPr="00BD20B4">
              <w:t>Representation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Theme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and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Subject-drop</w:t>
            </w:r>
            <w:proofErr w:type="spellEnd"/>
            <w:r w:rsidRPr="00BD20B4">
              <w:t xml:space="preserve"> in </w:t>
            </w:r>
            <w:proofErr w:type="spellStart"/>
            <w:r w:rsidRPr="00BD20B4">
              <w:t>Slovene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Language</w:t>
            </w:r>
            <w:proofErr w:type="spellEnd"/>
            <w:r w:rsidRPr="00BD20B4">
              <w:t xml:space="preserve">. I. </w:t>
            </w:r>
            <w:proofErr w:type="spellStart"/>
            <w:r w:rsidRPr="00BD20B4">
              <w:t>Elorza</w:t>
            </w:r>
            <w:proofErr w:type="spellEnd"/>
            <w:r w:rsidRPr="00BD20B4">
              <w:t>,  &amp; M. Pérez-</w:t>
            </w:r>
            <w:proofErr w:type="spellStart"/>
            <w:r w:rsidRPr="00BD20B4">
              <w:t>Veneros</w:t>
            </w:r>
            <w:proofErr w:type="spellEnd"/>
            <w:r w:rsidRPr="00BD20B4">
              <w:t xml:space="preserve"> (ur.). </w:t>
            </w:r>
            <w:proofErr w:type="spellStart"/>
            <w:r w:rsidRPr="00BD20B4">
              <w:t>Systemic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Functional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Linguistics</w:t>
            </w:r>
            <w:proofErr w:type="spellEnd"/>
            <w:r w:rsidRPr="00BD20B4">
              <w:t xml:space="preserve"> at </w:t>
            </w:r>
            <w:proofErr w:type="spellStart"/>
            <w:r w:rsidRPr="00BD20B4">
              <w:t>the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Crossroads</w:t>
            </w:r>
            <w:proofErr w:type="spellEnd"/>
            <w:r w:rsidRPr="00BD20B4">
              <w:t xml:space="preserve">: </w:t>
            </w:r>
            <w:proofErr w:type="spellStart"/>
            <w:r w:rsidRPr="00BD20B4">
              <w:t>Intercultural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Contrastive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Descriptions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Language</w:t>
            </w:r>
            <w:proofErr w:type="spellEnd"/>
            <w:r w:rsidRPr="00BD20B4">
              <w:t xml:space="preserve"> ( str. 117–124). </w:t>
            </w:r>
            <w:proofErr w:type="spellStart"/>
            <w:r w:rsidRPr="00BD20B4">
              <w:t>University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of</w:t>
            </w:r>
            <w:proofErr w:type="spellEnd"/>
            <w:r w:rsidRPr="00BD20B4">
              <w:t xml:space="preserve"> </w:t>
            </w:r>
            <w:proofErr w:type="spellStart"/>
            <w:r w:rsidRPr="00BD20B4">
              <w:t>Salamanca</w:t>
            </w:r>
            <w:proofErr w:type="spellEnd"/>
            <w:r w:rsidRPr="00BD20B4">
              <w:t xml:space="preserve">. </w:t>
            </w:r>
          </w:p>
          <w:p w:rsidRPr="00BD20B4" w:rsidR="00BD20B4" w:rsidP="00BD20B4" w:rsidRDefault="00BD20B4" w14:paraId="2CEFE8A0" w14:textId="77777777">
            <w:pPr>
              <w:numPr>
                <w:ilvl w:val="0"/>
                <w:numId w:val="4"/>
              </w:numPr>
            </w:pPr>
            <w:r w:rsidRPr="00BD20B4">
              <w:t>Starc, S. (2016). Obravnavanje besedila v delih Jožeta Toporišiča. V: E. Kržišnik &amp; M. Hladnik (</w:t>
            </w:r>
            <w:proofErr w:type="spellStart"/>
            <w:r w:rsidRPr="00BD20B4">
              <w:t>urr</w:t>
            </w:r>
            <w:proofErr w:type="spellEnd"/>
            <w:r w:rsidRPr="00BD20B4">
              <w:t>.). Toporišičeva obdobja (str. 335–342 ). Znanstvena založba Filozofske fakultete. http://centerslo.si/wp-content/uploads/2016/11/Starc.pdf. [COBISS.SI-ID 62802274]</w:t>
            </w:r>
          </w:p>
          <w:p w:rsidRPr="00BD20B4" w:rsidR="00BD20B4" w:rsidP="00BD20B4" w:rsidRDefault="00BD20B4" w14:paraId="0ABC16CC" w14:textId="2927E595">
            <w:pPr>
              <w:numPr>
                <w:ilvl w:val="0"/>
                <w:numId w:val="4"/>
              </w:numPr>
              <w:rPr/>
            </w:pPr>
            <w:r w:rsidR="00BD20B4">
              <w:rPr/>
              <w:t xml:space="preserve">Starc, S. (2015). </w:t>
            </w:r>
            <w:r w:rsidR="00BD20B4">
              <w:rPr/>
              <w:t>Decoding</w:t>
            </w:r>
            <w:r w:rsidR="00BD20B4">
              <w:rPr/>
              <w:t xml:space="preserve"> </w:t>
            </w:r>
            <w:r w:rsidR="00BD20B4">
              <w:rPr/>
              <w:t>multimodal</w:t>
            </w:r>
            <w:r w:rsidR="00BD20B4">
              <w:rPr/>
              <w:t xml:space="preserve"> </w:t>
            </w:r>
            <w:r w:rsidR="00BD20B4">
              <w:rPr/>
              <w:t>text</w:t>
            </w:r>
            <w:r w:rsidR="00BD20B4">
              <w:rPr/>
              <w:t xml:space="preserve"> </w:t>
            </w:r>
            <w:r w:rsidR="00BD20B4">
              <w:rPr/>
              <w:t>by</w:t>
            </w:r>
            <w:r w:rsidR="00BD20B4">
              <w:rPr/>
              <w:t xml:space="preserve"> </w:t>
            </w:r>
            <w:r w:rsidR="00BD20B4">
              <w:rPr/>
              <w:t>untrained</w:t>
            </w:r>
            <w:r w:rsidR="00BD20B4">
              <w:rPr/>
              <w:t xml:space="preserve"> </w:t>
            </w:r>
            <w:r w:rsidR="00BD20B4">
              <w:rPr/>
              <w:t>readers</w:t>
            </w:r>
            <w:r w:rsidR="00BD20B4">
              <w:rPr/>
              <w:t xml:space="preserve">: a </w:t>
            </w:r>
            <w:r w:rsidR="00BD20B4">
              <w:rPr/>
              <w:t>message</w:t>
            </w:r>
            <w:r w:rsidR="00BD20B4">
              <w:rPr/>
              <w:t xml:space="preserve"> </w:t>
            </w:r>
            <w:r w:rsidR="00BD20B4">
              <w:rPr/>
              <w:t>for</w:t>
            </w:r>
            <w:r w:rsidR="00BD20B4">
              <w:rPr/>
              <w:t xml:space="preserve"> </w:t>
            </w:r>
            <w:r w:rsidR="00BD20B4">
              <w:rPr/>
              <w:t>mother</w:t>
            </w:r>
            <w:r w:rsidR="00BD20B4">
              <w:rPr/>
              <w:t xml:space="preserve"> </w:t>
            </w:r>
            <w:r w:rsidR="00BD20B4">
              <w:rPr/>
              <w:t>tongue</w:t>
            </w:r>
            <w:r w:rsidR="00BD20B4">
              <w:rPr/>
              <w:t xml:space="preserve"> </w:t>
            </w:r>
            <w:r w:rsidR="00BD20B4">
              <w:rPr/>
              <w:t>pedagogy</w:t>
            </w:r>
            <w:r w:rsidR="00BD20B4">
              <w:rPr/>
              <w:t xml:space="preserve">. V: S. Starc &amp; C. Jones &amp; A. </w:t>
            </w:r>
            <w:r w:rsidR="00BD20B4">
              <w:rPr/>
              <w:t>Maiorani</w:t>
            </w:r>
            <w:r w:rsidR="00BD20B4">
              <w:rPr/>
              <w:t xml:space="preserve"> (</w:t>
            </w:r>
            <w:r w:rsidR="00BD20B4">
              <w:rPr/>
              <w:t>urr</w:t>
            </w:r>
            <w:r w:rsidR="00BD20B4">
              <w:rPr/>
              <w:t xml:space="preserve">). </w:t>
            </w:r>
            <w:r w:rsidR="00BD20B4">
              <w:rPr/>
              <w:t>Meaning</w:t>
            </w:r>
            <w:r w:rsidR="00BD20B4">
              <w:rPr/>
              <w:t xml:space="preserve"> </w:t>
            </w:r>
            <w:r w:rsidR="00BD20B4">
              <w:rPr/>
              <w:t>making</w:t>
            </w:r>
            <w:r w:rsidR="00BD20B4">
              <w:rPr/>
              <w:t xml:space="preserve"> in </w:t>
            </w:r>
            <w:r w:rsidR="00BD20B4">
              <w:rPr/>
              <w:t>text</w:t>
            </w:r>
            <w:r w:rsidR="00BD20B4">
              <w:rPr/>
              <w:t xml:space="preserve">: </w:t>
            </w:r>
            <w:r w:rsidR="00BD20B4">
              <w:rPr/>
              <w:t>multimodal</w:t>
            </w:r>
            <w:r w:rsidR="00BD20B4">
              <w:rPr/>
              <w:t xml:space="preserve"> </w:t>
            </w:r>
            <w:r w:rsidR="00BD20B4">
              <w:rPr/>
              <w:t>and</w:t>
            </w:r>
            <w:r w:rsidR="00BD20B4">
              <w:rPr/>
              <w:t xml:space="preserve"> </w:t>
            </w:r>
            <w:r w:rsidR="00BD20B4">
              <w:rPr/>
              <w:t>multilingual</w:t>
            </w:r>
            <w:r w:rsidR="00BD20B4">
              <w:rPr/>
              <w:t xml:space="preserve"> </w:t>
            </w:r>
            <w:r w:rsidR="00BD20B4">
              <w:rPr/>
              <w:t>functional</w:t>
            </w:r>
            <w:r w:rsidR="00BD20B4">
              <w:rPr/>
              <w:t xml:space="preserve"> </w:t>
            </w:r>
            <w:r w:rsidR="00BD20B4">
              <w:rPr/>
              <w:t>perspectives</w:t>
            </w:r>
            <w:r w:rsidR="00BD20B4">
              <w:rPr/>
              <w:t xml:space="preserve"> (str. 223–244). </w:t>
            </w:r>
            <w:r w:rsidR="00BD20B4">
              <w:rPr/>
              <w:t>Palgrave</w:t>
            </w:r>
            <w:r w:rsidR="00BD20B4">
              <w:rPr/>
              <w:t xml:space="preserve"> </w:t>
            </w:r>
            <w:r w:rsidR="00BD20B4">
              <w:rPr/>
              <w:t>Macmillan</w:t>
            </w:r>
            <w:r w:rsidR="00BD20B4">
              <w:rPr/>
              <w:t>.</w:t>
            </w:r>
          </w:p>
          <w:p w:rsidRPr="00BD20B4" w:rsidR="00BD20B4" w:rsidP="00BD20B4" w:rsidRDefault="00BD20B4" w14:paraId="1B7A525B" w14:textId="6CC9B0E3"/>
        </w:tc>
      </w:tr>
    </w:tbl>
    <w:p w:rsidRPr="00BD20B4" w:rsidR="00BD20B4" w:rsidP="00BD20B4" w:rsidRDefault="00BD20B4" w14:paraId="6C2D77E3" w14:textId="77777777"/>
    <w:p w:rsidRPr="00BD20B4" w:rsidR="00BD20B4" w:rsidP="00BD20B4" w:rsidRDefault="00BD20B4" w14:paraId="275D3421" w14:textId="77777777"/>
    <w:p w:rsidR="00EF62CD" w:rsidRDefault="00EF62CD" w14:paraId="5A2E5819" w14:textId="77777777"/>
    <w:sectPr w:rsidR="00EF62CD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E5AF0"/>
    <w:multiLevelType w:val="hybridMultilevel"/>
    <w:tmpl w:val="D4DEF5C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930D74"/>
    <w:multiLevelType w:val="hybridMultilevel"/>
    <w:tmpl w:val="7616A0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2CA4ECF"/>
    <w:multiLevelType w:val="hybridMultilevel"/>
    <w:tmpl w:val="27B82CA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DD20AC"/>
    <w:multiLevelType w:val="hybridMultilevel"/>
    <w:tmpl w:val="62361A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74B2CD0"/>
    <w:multiLevelType w:val="hybridMultilevel"/>
    <w:tmpl w:val="CAB4EB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02E1461"/>
    <w:multiLevelType w:val="hybridMultilevel"/>
    <w:tmpl w:val="F1BC6CF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095105F"/>
    <w:multiLevelType w:val="hybridMultilevel"/>
    <w:tmpl w:val="A488807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FB3749"/>
    <w:multiLevelType w:val="hybridMultilevel"/>
    <w:tmpl w:val="561AA2B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1772A10"/>
    <w:multiLevelType w:val="hybridMultilevel"/>
    <w:tmpl w:val="A64ADD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A167F28"/>
    <w:multiLevelType w:val="hybridMultilevel"/>
    <w:tmpl w:val="FE58348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B053C9F"/>
    <w:multiLevelType w:val="hybridMultilevel"/>
    <w:tmpl w:val="D05A90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0010CE1"/>
    <w:multiLevelType w:val="hybridMultilevel"/>
    <w:tmpl w:val="6C5C8E4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69C5DDB"/>
    <w:multiLevelType w:val="hybridMultilevel"/>
    <w:tmpl w:val="B0D0BC6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E5C4453"/>
    <w:multiLevelType w:val="hybridMultilevel"/>
    <w:tmpl w:val="EFE828F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FC94754"/>
    <w:multiLevelType w:val="hybridMultilevel"/>
    <w:tmpl w:val="2D3A96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048511E"/>
    <w:multiLevelType w:val="hybridMultilevel"/>
    <w:tmpl w:val="E30E1C98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hint="default" w:ascii="Symbol" w:hAnsi="Symbol"/>
      </w:rPr>
    </w:lvl>
    <w:lvl w:ilvl="2" w:tplc="38AC853E">
      <w:numFmt w:val="bullet"/>
      <w:lvlText w:val="-"/>
      <w:lvlJc w:val="left"/>
      <w:pPr>
        <w:tabs>
          <w:tab w:val="num" w:pos="2868"/>
        </w:tabs>
        <w:ind w:left="2868" w:hanging="360"/>
      </w:pPr>
      <w:rPr>
        <w:rFonts w:hint="default" w:ascii="Arial" w:hAnsi="Arial" w:eastAsia="Times New Roman" w:cs="Arial"/>
      </w:rPr>
    </w:lvl>
    <w:lvl w:ilvl="3" w:tplc="0424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7"/>
  </w:num>
  <w:num w:numId="3">
    <w:abstractNumId w:val="14"/>
  </w:num>
  <w:num w:numId="4">
    <w:abstractNumId w:val="2"/>
  </w:num>
  <w:num w:numId="5">
    <w:abstractNumId w:val="9"/>
  </w:num>
  <w:num w:numId="6">
    <w:abstractNumId w:val="13"/>
  </w:num>
  <w:num w:numId="7">
    <w:abstractNumId w:val="6"/>
  </w:num>
  <w:num w:numId="8">
    <w:abstractNumId w:val="0"/>
  </w:num>
  <w:num w:numId="9">
    <w:abstractNumId w:val="12"/>
  </w:num>
  <w:num w:numId="10">
    <w:abstractNumId w:val="8"/>
  </w:num>
  <w:num w:numId="11">
    <w:abstractNumId w:val="3"/>
  </w:num>
  <w:num w:numId="12">
    <w:abstractNumId w:val="1"/>
  </w:num>
  <w:num w:numId="13">
    <w:abstractNumId w:val="11"/>
  </w:num>
  <w:num w:numId="14">
    <w:abstractNumId w:val="5"/>
  </w:num>
  <w:num w:numId="15">
    <w:abstractNumId w:val="10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0B4"/>
    <w:rsid w:val="002A3383"/>
    <w:rsid w:val="008E0729"/>
    <w:rsid w:val="00BD20B4"/>
    <w:rsid w:val="00D706A6"/>
    <w:rsid w:val="00EF62CD"/>
    <w:rsid w:val="00F722AF"/>
    <w:rsid w:val="07F4AB57"/>
    <w:rsid w:val="1ACEE7DB"/>
    <w:rsid w:val="2075060E"/>
    <w:rsid w:val="6436625A"/>
    <w:rsid w:val="750B2C39"/>
    <w:rsid w:val="7524F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40519"/>
  <w15:chartTrackingRefBased/>
  <w15:docId w15:val="{7CD58895-B995-4F42-9C02-14CC5FBCC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F722AF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tevilkavrstice">
    <w:name w:val="line number"/>
    <w:basedOn w:val="Privzetapisavaodstavka"/>
    <w:uiPriority w:val="99"/>
    <w:semiHidden/>
    <w:unhideWhenUsed/>
    <w:rsid w:val="002A3383"/>
  </w:style>
  <w:style w:type="character" w:styleId="Hiperpovezava">
    <w:name w:val="Hyperlink"/>
    <w:basedOn w:val="Privzetapisavaodstavka"/>
    <w:uiPriority w:val="99"/>
    <w:unhideWhenUsed/>
    <w:rsid w:val="00BD20B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20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os.zrc-sazu.si/s_beseda3.html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fran.si/134/slovenski-pravopi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ran.si/iskanje?FilteredDictionaryIds=133&amp;View=1&amp;Query=%2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ran.si/iskanje?FilteredDictionaryIds=130&amp;View=1&amp;Query=%2A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s://doi.org/10.18690/rei.16.Spec.Iss.29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ri.cjvt.si/gigafida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CC4AB47-D67C-4817-901E-553C156F82FA}"/>
</file>

<file path=customXml/itemProps2.xml><?xml version="1.0" encoding="utf-8"?>
<ds:datastoreItem xmlns:ds="http://schemas.openxmlformats.org/officeDocument/2006/customXml" ds:itemID="{2EF3A3DE-B5E3-407B-AF8D-035610E231F8}"/>
</file>

<file path=customXml/itemProps3.xml><?xml version="1.0" encoding="utf-8"?>
<ds:datastoreItem xmlns:ds="http://schemas.openxmlformats.org/officeDocument/2006/customXml" ds:itemID="{5A48ECA2-92E9-4A3D-A1B4-C99870DDAED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Starc</dc:creator>
  <cp:keywords/>
  <dc:description/>
  <cp:lastModifiedBy>Nastja Cotič</cp:lastModifiedBy>
  <cp:revision>3</cp:revision>
  <dcterms:created xsi:type="dcterms:W3CDTF">2023-11-06T05:21:00Z</dcterms:created>
  <dcterms:modified xsi:type="dcterms:W3CDTF">2023-11-07T09:09:01Z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16409200</vt:r8>
  </property>
</Properties>
</file>